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FF9" w:rsidRDefault="00751F1E" w:rsidP="00E370BC">
      <w:pPr>
        <w:pStyle w:val="Title"/>
        <w:jc w:val="center"/>
      </w:pPr>
      <w:r>
        <w:t>Part One</w:t>
      </w:r>
    </w:p>
    <w:p w:rsidR="00E370BC" w:rsidRDefault="00751F1E" w:rsidP="00E370BC">
      <w:pPr>
        <w:pStyle w:val="Subtitle"/>
        <w:jc w:val="center"/>
      </w:pPr>
      <w:r>
        <w:t>For levels 1 through 4 of Influx</w:t>
      </w:r>
    </w:p>
    <w:p w:rsidR="00894BF7" w:rsidRDefault="00894BF7" w:rsidP="00894BF7">
      <w:pPr>
        <w:pStyle w:val="Heading1"/>
      </w:pPr>
      <w:r>
        <w:t>Blurb</w:t>
      </w:r>
    </w:p>
    <w:p w:rsidR="00894BF7" w:rsidRDefault="00894BF7" w:rsidP="00894BF7">
      <w:r>
        <w:t xml:space="preserve">Luka, now having a passion to relive his days as the sole protector of Mata Nui, embarks on a quest to find the first 2 keystones needed to open the </w:t>
      </w:r>
      <w:proofErr w:type="spellStart"/>
      <w:r>
        <w:t>Codrex</w:t>
      </w:r>
      <w:proofErr w:type="spellEnd"/>
      <w:r>
        <w:t xml:space="preserve">, which the Toa </w:t>
      </w:r>
      <w:proofErr w:type="spellStart"/>
      <w:r>
        <w:t>Nuva</w:t>
      </w:r>
      <w:proofErr w:type="spellEnd"/>
      <w:r>
        <w:t xml:space="preserve"> will use to awaken Mata Nui. </w:t>
      </w:r>
    </w:p>
    <w:p w:rsidR="00894BF7" w:rsidRDefault="00894BF7" w:rsidP="00894BF7">
      <w:pPr>
        <w:pStyle w:val="Heading1"/>
      </w:pPr>
      <w:r>
        <w:t>Style</w:t>
      </w:r>
    </w:p>
    <w:p w:rsidR="00894BF7" w:rsidRDefault="00894BF7" w:rsidP="00894BF7">
      <w:r>
        <w:t>The setting is a tropical paradise reminiscent of BIONICLE in 2001.</w:t>
      </w:r>
    </w:p>
    <w:p w:rsidR="00894BF7" w:rsidRDefault="00894BF7" w:rsidP="00894BF7">
      <w:pPr>
        <w:pStyle w:val="Heading1"/>
      </w:pPr>
      <w:r>
        <w:t>Game Pillars</w:t>
      </w:r>
    </w:p>
    <w:p w:rsidR="00894BF7" w:rsidRDefault="00894BF7" w:rsidP="00894BF7">
      <w:r>
        <w:rPr>
          <w:b/>
        </w:rPr>
        <w:t>Find and collect items.</w:t>
      </w:r>
      <w:r>
        <w:t xml:space="preserve"> Many special items are needed to succeed, and you must find them all.</w:t>
      </w:r>
    </w:p>
    <w:p w:rsidR="00894BF7" w:rsidRDefault="00894BF7" w:rsidP="00894BF7">
      <w:r>
        <w:rPr>
          <w:b/>
        </w:rPr>
        <w:t>Defeat anyone who tries to stop you.</w:t>
      </w:r>
      <w:r>
        <w:t xml:space="preserve"> There will be adversaries who will try to remove you. You must fight and defeat them.</w:t>
      </w:r>
    </w:p>
    <w:p w:rsidR="00894BF7" w:rsidRDefault="00894BF7" w:rsidP="00894BF7">
      <w:proofErr w:type="gramStart"/>
      <w:r>
        <w:rPr>
          <w:b/>
        </w:rPr>
        <w:t>Character unlocking.</w:t>
      </w:r>
      <w:proofErr w:type="gramEnd"/>
      <w:r>
        <w:t xml:space="preserve"> You can find characters and “unlock” them, which will allow you to play them during </w:t>
      </w:r>
      <w:proofErr w:type="gramStart"/>
      <w:r>
        <w:t>Free</w:t>
      </w:r>
      <w:proofErr w:type="gramEnd"/>
      <w:r>
        <w:t xml:space="preserve"> play mode.</w:t>
      </w:r>
    </w:p>
    <w:p w:rsidR="00894BF7" w:rsidRDefault="00894BF7" w:rsidP="00894BF7">
      <w:proofErr w:type="gramStart"/>
      <w:r>
        <w:rPr>
          <w:b/>
        </w:rPr>
        <w:t>Usable vehicles.</w:t>
      </w:r>
      <w:proofErr w:type="gramEnd"/>
      <w:r>
        <w:t xml:space="preserve"> You can find and pilot vehicles to get to otherwise inaccessible places, or just to get somewhere faster.</w:t>
      </w:r>
    </w:p>
    <w:p w:rsidR="00894BF7" w:rsidRDefault="00894BF7" w:rsidP="00894BF7">
      <w:proofErr w:type="gramStart"/>
      <w:r>
        <w:rPr>
          <w:b/>
        </w:rPr>
        <w:t>Theme.</w:t>
      </w:r>
      <w:proofErr w:type="gramEnd"/>
      <w:r>
        <w:t xml:space="preserve"> Part One encompasses the feel of BIONICLE in 2001.</w:t>
      </w:r>
    </w:p>
    <w:p w:rsidR="00894BF7" w:rsidRPr="00894BF7" w:rsidRDefault="00894BF7" w:rsidP="00894BF7">
      <w:proofErr w:type="gramStart"/>
      <w:r>
        <w:rPr>
          <w:b/>
        </w:rPr>
        <w:t>Motivation.</w:t>
      </w:r>
      <w:proofErr w:type="gramEnd"/>
      <w:r>
        <w:t xml:space="preserve"> Luka regrets his failure to protect the </w:t>
      </w:r>
      <w:proofErr w:type="spellStart"/>
      <w:r>
        <w:t>Matoran</w:t>
      </w:r>
      <w:proofErr w:type="spellEnd"/>
      <w:r>
        <w:t xml:space="preserve"> on Mata Nui. While he originally came here to start a new life, he decided to embark on this quest</w:t>
      </w:r>
      <w:r w:rsidR="00B36C42">
        <w:t xml:space="preserve"> for nostalgia’s sake. There is an ambition to go back to the way things were. </w:t>
      </w:r>
    </w:p>
    <w:p w:rsidR="00751F1E" w:rsidRPr="00751F1E" w:rsidRDefault="00751F1E" w:rsidP="00751F1E">
      <w:pPr>
        <w:pStyle w:val="Heading1"/>
      </w:pPr>
      <w:r>
        <w:t>Sa-</w:t>
      </w:r>
      <w:proofErr w:type="spellStart"/>
      <w:r>
        <w:t>Koro</w:t>
      </w:r>
      <w:proofErr w:type="spellEnd"/>
      <w:r>
        <w:t xml:space="preserve"> Information</w:t>
      </w:r>
    </w:p>
    <w:tbl>
      <w:tblPr>
        <w:tblStyle w:val="LightShading1"/>
        <w:tblW w:w="0" w:type="auto"/>
        <w:tblLook w:val="0480"/>
      </w:tblPr>
      <w:tblGrid>
        <w:gridCol w:w="2358"/>
        <w:gridCol w:w="7218"/>
      </w:tblGrid>
      <w:tr w:rsidR="00E370BC" w:rsidTr="00E370BC">
        <w:trPr>
          <w:cnfStyle w:val="000000100000"/>
        </w:trPr>
        <w:tc>
          <w:tcPr>
            <w:cnfStyle w:val="001000000000"/>
            <w:tcW w:w="2358" w:type="dxa"/>
          </w:tcPr>
          <w:p w:rsidR="00E370BC" w:rsidRDefault="00E370BC" w:rsidP="00E370BC">
            <w:r>
              <w:t>Population</w:t>
            </w:r>
          </w:p>
        </w:tc>
        <w:tc>
          <w:tcPr>
            <w:tcW w:w="7218" w:type="dxa"/>
          </w:tcPr>
          <w:p w:rsidR="00E370BC" w:rsidRDefault="00E370BC" w:rsidP="007B464A">
            <w:pPr>
              <w:cnfStyle w:val="000000100000"/>
            </w:pPr>
            <w:r>
              <w:t>1</w:t>
            </w:r>
            <w:r w:rsidR="007B464A">
              <w:t>4</w:t>
            </w:r>
          </w:p>
        </w:tc>
      </w:tr>
      <w:tr w:rsidR="00E370BC" w:rsidTr="00E370BC">
        <w:tc>
          <w:tcPr>
            <w:cnfStyle w:val="001000000000"/>
            <w:tcW w:w="2358" w:type="dxa"/>
          </w:tcPr>
          <w:p w:rsidR="00E370BC" w:rsidRDefault="007B464A" w:rsidP="00E370BC">
            <w:r>
              <w:t>Presided By</w:t>
            </w:r>
          </w:p>
        </w:tc>
        <w:tc>
          <w:tcPr>
            <w:tcW w:w="7218" w:type="dxa"/>
          </w:tcPr>
          <w:p w:rsidR="00E370BC" w:rsidRDefault="007B464A" w:rsidP="00E370BC">
            <w:pPr>
              <w:cnfStyle w:val="000000000000"/>
            </w:pPr>
            <w:proofErr w:type="spellStart"/>
            <w:r>
              <w:t>Turaga</w:t>
            </w:r>
            <w:proofErr w:type="spellEnd"/>
            <w:r>
              <w:t xml:space="preserve"> </w:t>
            </w:r>
            <w:proofErr w:type="spellStart"/>
            <w:r>
              <w:t>Axaz</w:t>
            </w:r>
            <w:proofErr w:type="spellEnd"/>
            <w:r>
              <w:t xml:space="preserve"> and </w:t>
            </w:r>
            <w:proofErr w:type="spellStart"/>
            <w:r>
              <w:t>Turaga</w:t>
            </w:r>
            <w:proofErr w:type="spellEnd"/>
            <w:r>
              <w:t xml:space="preserve"> </w:t>
            </w:r>
            <w:proofErr w:type="spellStart"/>
            <w:r>
              <w:t>Liris</w:t>
            </w:r>
            <w:proofErr w:type="spellEnd"/>
          </w:p>
        </w:tc>
      </w:tr>
      <w:tr w:rsidR="00E370BC" w:rsidTr="00E370BC">
        <w:trPr>
          <w:cnfStyle w:val="000000100000"/>
        </w:trPr>
        <w:tc>
          <w:tcPr>
            <w:cnfStyle w:val="001000000000"/>
            <w:tcW w:w="2358" w:type="dxa"/>
          </w:tcPr>
          <w:p w:rsidR="00E370BC" w:rsidRDefault="007B464A" w:rsidP="00E370BC">
            <w:r>
              <w:t>Nationalities</w:t>
            </w:r>
          </w:p>
        </w:tc>
        <w:tc>
          <w:tcPr>
            <w:tcW w:w="7218" w:type="dxa"/>
          </w:tcPr>
          <w:p w:rsidR="00E370BC" w:rsidRDefault="007B464A" w:rsidP="00E370BC">
            <w:pPr>
              <w:cnfStyle w:val="000000100000"/>
            </w:pPr>
            <w:r>
              <w:t xml:space="preserve">Water and Sapphire </w:t>
            </w:r>
            <w:proofErr w:type="spellStart"/>
            <w:r>
              <w:t>Matoran</w:t>
            </w:r>
            <w:proofErr w:type="spellEnd"/>
          </w:p>
        </w:tc>
      </w:tr>
      <w:tr w:rsidR="00E370BC" w:rsidTr="00E370BC">
        <w:tc>
          <w:tcPr>
            <w:cnfStyle w:val="001000000000"/>
            <w:tcW w:w="2358" w:type="dxa"/>
          </w:tcPr>
          <w:p w:rsidR="00E370BC" w:rsidRDefault="007B464A" w:rsidP="00E370BC">
            <w:r>
              <w:t>Village Function</w:t>
            </w:r>
          </w:p>
        </w:tc>
        <w:tc>
          <w:tcPr>
            <w:tcW w:w="7218" w:type="dxa"/>
          </w:tcPr>
          <w:p w:rsidR="00E370BC" w:rsidRDefault="007B464A" w:rsidP="00E370BC">
            <w:pPr>
              <w:cnfStyle w:val="000000000000"/>
            </w:pPr>
            <w:r>
              <w:t>Port Town</w:t>
            </w:r>
          </w:p>
        </w:tc>
      </w:tr>
      <w:tr w:rsidR="00E370BC" w:rsidTr="00E370BC">
        <w:trPr>
          <w:cnfStyle w:val="000000100000"/>
        </w:trPr>
        <w:tc>
          <w:tcPr>
            <w:cnfStyle w:val="001000000000"/>
            <w:tcW w:w="2358" w:type="dxa"/>
          </w:tcPr>
          <w:p w:rsidR="00E370BC" w:rsidRDefault="007B464A" w:rsidP="00E370BC">
            <w:r>
              <w:t>Inhabitants</w:t>
            </w:r>
          </w:p>
        </w:tc>
        <w:tc>
          <w:tcPr>
            <w:tcW w:w="7218" w:type="dxa"/>
          </w:tcPr>
          <w:p w:rsidR="00E370BC" w:rsidRDefault="007B464A" w:rsidP="00E370BC">
            <w:pPr>
              <w:cnfStyle w:val="000000100000"/>
            </w:pPr>
            <w:proofErr w:type="spellStart"/>
            <w:r>
              <w:t>Axaz</w:t>
            </w:r>
            <w:proofErr w:type="spellEnd"/>
            <w:r>
              <w:t xml:space="preserve"> (male, Sa-</w:t>
            </w:r>
            <w:proofErr w:type="spellStart"/>
            <w:r>
              <w:t>Turaga</w:t>
            </w:r>
            <w:proofErr w:type="spellEnd"/>
            <w:r>
              <w:t>)</w:t>
            </w:r>
          </w:p>
          <w:p w:rsidR="007B464A" w:rsidRDefault="007B464A" w:rsidP="00E370BC">
            <w:pPr>
              <w:cnfStyle w:val="000000100000"/>
              <w:rPr>
                <w:noProof/>
              </w:rPr>
            </w:pPr>
            <w:proofErr w:type="spellStart"/>
            <w:r>
              <w:t>Liris</w:t>
            </w:r>
            <w:proofErr w:type="spellEnd"/>
            <w:r>
              <w:t xml:space="preserve"> (female, </w:t>
            </w:r>
            <w:proofErr w:type="spellStart"/>
            <w:r>
              <w:t>Ga-Turaga</w:t>
            </w:r>
            <w:proofErr w:type="spellEnd"/>
            <w:r>
              <w:t>)</w:t>
            </w:r>
          </w:p>
          <w:p w:rsidR="007B464A" w:rsidRDefault="007B464A" w:rsidP="00E370BC">
            <w:pPr>
              <w:cnfStyle w:val="000000100000"/>
            </w:pPr>
            <w:r>
              <w:t xml:space="preserve">Marissa (female, </w:t>
            </w:r>
            <w:proofErr w:type="spellStart"/>
            <w:r>
              <w:t>Ga-Matoran</w:t>
            </w:r>
            <w:proofErr w:type="spellEnd"/>
            <w:r>
              <w:t>)</w:t>
            </w:r>
          </w:p>
          <w:p w:rsidR="007B464A" w:rsidRDefault="007B464A" w:rsidP="00E370BC">
            <w:pPr>
              <w:cnfStyle w:val="000000100000"/>
            </w:pPr>
            <w:proofErr w:type="spellStart"/>
            <w:r w:rsidRPr="007B464A">
              <w:t>Rimery</w:t>
            </w:r>
            <w:proofErr w:type="spellEnd"/>
            <w:r>
              <w:t xml:space="preserve"> (female, Sa-</w:t>
            </w:r>
            <w:proofErr w:type="spellStart"/>
            <w:r>
              <w:t>Matoran</w:t>
            </w:r>
            <w:proofErr w:type="spellEnd"/>
            <w:r>
              <w:t>)</w:t>
            </w:r>
          </w:p>
          <w:p w:rsidR="007B464A" w:rsidRDefault="007B464A" w:rsidP="00E370BC">
            <w:pPr>
              <w:cnfStyle w:val="000000100000"/>
            </w:pPr>
            <w:proofErr w:type="spellStart"/>
            <w:r w:rsidRPr="007B464A">
              <w:t>Prandigo</w:t>
            </w:r>
            <w:proofErr w:type="spellEnd"/>
            <w:r>
              <w:t xml:space="preserve"> (female, Sa-</w:t>
            </w:r>
            <w:proofErr w:type="spellStart"/>
            <w:r>
              <w:t>Matoran</w:t>
            </w:r>
            <w:proofErr w:type="spellEnd"/>
            <w:r>
              <w:t>)</w:t>
            </w:r>
          </w:p>
          <w:p w:rsidR="007B464A" w:rsidRDefault="007B464A" w:rsidP="00E370BC">
            <w:pPr>
              <w:cnfStyle w:val="000000100000"/>
            </w:pPr>
            <w:proofErr w:type="spellStart"/>
            <w:r w:rsidRPr="007B464A">
              <w:t>Bellana</w:t>
            </w:r>
            <w:proofErr w:type="spellEnd"/>
            <w:r>
              <w:t xml:space="preserve"> (female, Sa-</w:t>
            </w:r>
            <w:proofErr w:type="spellStart"/>
            <w:r>
              <w:t>Matoran</w:t>
            </w:r>
            <w:proofErr w:type="spellEnd"/>
            <w:r>
              <w:t>)</w:t>
            </w:r>
          </w:p>
          <w:p w:rsidR="007B464A" w:rsidRDefault="007B464A" w:rsidP="007B464A">
            <w:pPr>
              <w:cnfStyle w:val="000000100000"/>
            </w:pPr>
            <w:proofErr w:type="spellStart"/>
            <w:r>
              <w:lastRenderedPageBreak/>
              <w:t>Hanis</w:t>
            </w:r>
            <w:proofErr w:type="spellEnd"/>
            <w:r>
              <w:t xml:space="preserve"> (female, </w:t>
            </w:r>
            <w:proofErr w:type="spellStart"/>
            <w:r>
              <w:t>Ga-Matoran</w:t>
            </w:r>
            <w:proofErr w:type="spellEnd"/>
            <w:r>
              <w:t>)</w:t>
            </w:r>
          </w:p>
          <w:p w:rsidR="007B464A" w:rsidRDefault="007B464A" w:rsidP="007B464A">
            <w:pPr>
              <w:cnfStyle w:val="000000100000"/>
            </w:pPr>
            <w:proofErr w:type="spellStart"/>
            <w:r w:rsidRPr="007B464A">
              <w:t>Merobell</w:t>
            </w:r>
            <w:proofErr w:type="spellEnd"/>
            <w:r>
              <w:t xml:space="preserve"> (female, </w:t>
            </w:r>
            <w:proofErr w:type="spellStart"/>
            <w:r>
              <w:t>Ga-Matoran</w:t>
            </w:r>
            <w:proofErr w:type="spellEnd"/>
            <w:r>
              <w:t>)</w:t>
            </w:r>
          </w:p>
          <w:p w:rsidR="007B464A" w:rsidRDefault="007B464A" w:rsidP="007B464A">
            <w:pPr>
              <w:cnfStyle w:val="000000100000"/>
            </w:pPr>
            <w:proofErr w:type="spellStart"/>
            <w:r w:rsidRPr="007B464A">
              <w:t>Byllano</w:t>
            </w:r>
            <w:proofErr w:type="spellEnd"/>
            <w:r>
              <w:t xml:space="preserve"> (female, </w:t>
            </w:r>
            <w:proofErr w:type="spellStart"/>
            <w:r>
              <w:t>Ga-Matoran</w:t>
            </w:r>
            <w:proofErr w:type="spellEnd"/>
            <w:r>
              <w:t>)</w:t>
            </w:r>
          </w:p>
          <w:p w:rsidR="007B464A" w:rsidRDefault="007B464A" w:rsidP="007B464A">
            <w:pPr>
              <w:cnfStyle w:val="000000100000"/>
            </w:pPr>
            <w:proofErr w:type="spellStart"/>
            <w:r w:rsidRPr="007B464A">
              <w:t>Raldigild</w:t>
            </w:r>
            <w:proofErr w:type="spellEnd"/>
            <w:r>
              <w:t xml:space="preserve"> (female, </w:t>
            </w:r>
            <w:proofErr w:type="spellStart"/>
            <w:r>
              <w:t>Ga-Matoran</w:t>
            </w:r>
            <w:proofErr w:type="spellEnd"/>
            <w:r>
              <w:t>)</w:t>
            </w:r>
          </w:p>
          <w:p w:rsidR="007B464A" w:rsidRDefault="007B464A" w:rsidP="007B464A">
            <w:pPr>
              <w:cnfStyle w:val="000000100000"/>
            </w:pPr>
            <w:proofErr w:type="spellStart"/>
            <w:r w:rsidRPr="007B464A">
              <w:t>Peond</w:t>
            </w:r>
            <w:r>
              <w:t>i</w:t>
            </w:r>
            <w:proofErr w:type="spellEnd"/>
            <w:r>
              <w:t xml:space="preserve"> (female, </w:t>
            </w:r>
            <w:proofErr w:type="spellStart"/>
            <w:r>
              <w:t>Ga-Matoran</w:t>
            </w:r>
            <w:proofErr w:type="spellEnd"/>
            <w:r>
              <w:t>)</w:t>
            </w:r>
          </w:p>
          <w:p w:rsidR="007B464A" w:rsidRDefault="007B464A" w:rsidP="007B464A">
            <w:pPr>
              <w:cnfStyle w:val="000000100000"/>
            </w:pPr>
            <w:r w:rsidRPr="007B464A">
              <w:t>Bell</w:t>
            </w:r>
            <w:r>
              <w:t>i (female, Sa-</w:t>
            </w:r>
            <w:proofErr w:type="spellStart"/>
            <w:r>
              <w:t>Matoran</w:t>
            </w:r>
            <w:proofErr w:type="spellEnd"/>
            <w:r>
              <w:t>)</w:t>
            </w:r>
          </w:p>
          <w:p w:rsidR="007B464A" w:rsidRDefault="007B464A" w:rsidP="007B464A">
            <w:pPr>
              <w:cnfStyle w:val="000000100000"/>
            </w:pPr>
            <w:proofErr w:type="spellStart"/>
            <w:r w:rsidRPr="007B464A">
              <w:t>Rimanard</w:t>
            </w:r>
            <w:proofErr w:type="spellEnd"/>
            <w:r>
              <w:t xml:space="preserve"> (male, Sa-</w:t>
            </w:r>
            <w:proofErr w:type="spellStart"/>
            <w:r>
              <w:t>Matoran</w:t>
            </w:r>
            <w:proofErr w:type="spellEnd"/>
            <w:r>
              <w:t>)</w:t>
            </w:r>
          </w:p>
          <w:p w:rsidR="007B464A" w:rsidRDefault="007B464A" w:rsidP="007B464A">
            <w:pPr>
              <w:cnfStyle w:val="000000100000"/>
            </w:pPr>
            <w:proofErr w:type="spellStart"/>
            <w:r w:rsidRPr="007B464A">
              <w:t>Adobsori</w:t>
            </w:r>
            <w:proofErr w:type="spellEnd"/>
            <w:r>
              <w:t xml:space="preserve"> (male, Sa-</w:t>
            </w:r>
            <w:proofErr w:type="spellStart"/>
            <w:r>
              <w:t>Matoran</w:t>
            </w:r>
            <w:proofErr w:type="spellEnd"/>
            <w:r>
              <w:t>)</w:t>
            </w:r>
          </w:p>
        </w:tc>
      </w:tr>
      <w:tr w:rsidR="00E370BC" w:rsidTr="00E370BC">
        <w:tc>
          <w:tcPr>
            <w:cnfStyle w:val="001000000000"/>
            <w:tcW w:w="2358" w:type="dxa"/>
          </w:tcPr>
          <w:p w:rsidR="00E370BC" w:rsidRDefault="00D65EBA" w:rsidP="00E370BC">
            <w:r>
              <w:lastRenderedPageBreak/>
              <w:t>Physical Description</w:t>
            </w:r>
          </w:p>
        </w:tc>
        <w:tc>
          <w:tcPr>
            <w:tcW w:w="7218" w:type="dxa"/>
          </w:tcPr>
          <w:p w:rsidR="00E370BC" w:rsidRDefault="00D65EBA" w:rsidP="00E370BC">
            <w:pPr>
              <w:cnfStyle w:val="000000000000"/>
            </w:pPr>
            <w:r w:rsidRPr="00D65EBA">
              <w:t>It's a tropical paradise, with white sand beaches and cool blue skies and water. Waterfalls and palm trees are seen often.</w:t>
            </w:r>
          </w:p>
        </w:tc>
      </w:tr>
    </w:tbl>
    <w:p w:rsidR="00B71C01" w:rsidRPr="00751F1E" w:rsidRDefault="00B71C01" w:rsidP="00B71C01">
      <w:pPr>
        <w:pStyle w:val="Heading1"/>
      </w:pPr>
      <w:r>
        <w:t>Cy-</w:t>
      </w:r>
      <w:proofErr w:type="spellStart"/>
      <w:r>
        <w:t>Koro</w:t>
      </w:r>
      <w:proofErr w:type="spellEnd"/>
      <w:r>
        <w:t xml:space="preserve"> Information</w:t>
      </w:r>
    </w:p>
    <w:tbl>
      <w:tblPr>
        <w:tblStyle w:val="LightShading1"/>
        <w:tblW w:w="0" w:type="auto"/>
        <w:tblLook w:val="0480"/>
      </w:tblPr>
      <w:tblGrid>
        <w:gridCol w:w="2358"/>
        <w:gridCol w:w="7218"/>
      </w:tblGrid>
      <w:tr w:rsidR="00B71C01" w:rsidTr="00980D6F">
        <w:trPr>
          <w:cnfStyle w:val="000000100000"/>
        </w:trPr>
        <w:tc>
          <w:tcPr>
            <w:cnfStyle w:val="001000000000"/>
            <w:tcW w:w="2358" w:type="dxa"/>
          </w:tcPr>
          <w:p w:rsidR="00B71C01" w:rsidRDefault="00B71C01" w:rsidP="00980D6F">
            <w:r>
              <w:t>Population</w:t>
            </w:r>
          </w:p>
        </w:tc>
        <w:tc>
          <w:tcPr>
            <w:tcW w:w="7218" w:type="dxa"/>
          </w:tcPr>
          <w:p w:rsidR="00B71C01" w:rsidRDefault="00B71C01" w:rsidP="00B71C01">
            <w:pPr>
              <w:cnfStyle w:val="000000100000"/>
            </w:pPr>
            <w:r>
              <w:t>12</w:t>
            </w:r>
          </w:p>
        </w:tc>
      </w:tr>
      <w:tr w:rsidR="00B71C01" w:rsidTr="00980D6F">
        <w:tc>
          <w:tcPr>
            <w:cnfStyle w:val="001000000000"/>
            <w:tcW w:w="2358" w:type="dxa"/>
          </w:tcPr>
          <w:p w:rsidR="00B71C01" w:rsidRDefault="00B71C01" w:rsidP="00980D6F">
            <w:r>
              <w:t>Presided By</w:t>
            </w:r>
          </w:p>
        </w:tc>
        <w:tc>
          <w:tcPr>
            <w:tcW w:w="7218" w:type="dxa"/>
          </w:tcPr>
          <w:p w:rsidR="00B71C01" w:rsidRDefault="00B71C01" w:rsidP="00B71C01">
            <w:pPr>
              <w:cnfStyle w:val="000000000000"/>
            </w:pPr>
            <w:proofErr w:type="spellStart"/>
            <w:r>
              <w:t>Turaga</w:t>
            </w:r>
            <w:proofErr w:type="spellEnd"/>
            <w:r>
              <w:t xml:space="preserve"> </w:t>
            </w:r>
            <w:proofErr w:type="spellStart"/>
            <w:r>
              <w:t>Kaimen</w:t>
            </w:r>
            <w:proofErr w:type="spellEnd"/>
          </w:p>
        </w:tc>
      </w:tr>
      <w:tr w:rsidR="00B71C01" w:rsidTr="00980D6F">
        <w:trPr>
          <w:cnfStyle w:val="000000100000"/>
        </w:trPr>
        <w:tc>
          <w:tcPr>
            <w:cnfStyle w:val="001000000000"/>
            <w:tcW w:w="2358" w:type="dxa"/>
          </w:tcPr>
          <w:p w:rsidR="00B71C01" w:rsidRDefault="00B71C01" w:rsidP="00980D6F">
            <w:r>
              <w:t>Nationalities</w:t>
            </w:r>
          </w:p>
        </w:tc>
        <w:tc>
          <w:tcPr>
            <w:tcW w:w="7218" w:type="dxa"/>
          </w:tcPr>
          <w:p w:rsidR="00B71C01" w:rsidRDefault="00B71C01" w:rsidP="00B71C01">
            <w:pPr>
              <w:cnfStyle w:val="000000100000"/>
            </w:pPr>
            <w:r>
              <w:t xml:space="preserve">Air and Cyan </w:t>
            </w:r>
            <w:proofErr w:type="spellStart"/>
            <w:r>
              <w:t>Matoran</w:t>
            </w:r>
            <w:proofErr w:type="spellEnd"/>
          </w:p>
        </w:tc>
      </w:tr>
      <w:tr w:rsidR="00B71C01" w:rsidTr="00980D6F">
        <w:tc>
          <w:tcPr>
            <w:cnfStyle w:val="001000000000"/>
            <w:tcW w:w="2358" w:type="dxa"/>
          </w:tcPr>
          <w:p w:rsidR="00B71C01" w:rsidRDefault="00B71C01" w:rsidP="00980D6F">
            <w:r>
              <w:t>Village Function</w:t>
            </w:r>
          </w:p>
        </w:tc>
        <w:tc>
          <w:tcPr>
            <w:tcW w:w="7218" w:type="dxa"/>
          </w:tcPr>
          <w:p w:rsidR="00B71C01" w:rsidRDefault="008C2C05" w:rsidP="00980D6F">
            <w:pPr>
              <w:cnfStyle w:val="000000000000"/>
            </w:pPr>
            <w:r>
              <w:t>Medical Center</w:t>
            </w:r>
          </w:p>
        </w:tc>
      </w:tr>
      <w:tr w:rsidR="00B71C01" w:rsidTr="00980D6F">
        <w:trPr>
          <w:cnfStyle w:val="000000100000"/>
        </w:trPr>
        <w:tc>
          <w:tcPr>
            <w:cnfStyle w:val="001000000000"/>
            <w:tcW w:w="2358" w:type="dxa"/>
          </w:tcPr>
          <w:p w:rsidR="00B71C01" w:rsidRDefault="00B71C01" w:rsidP="00980D6F">
            <w:r>
              <w:t>Inhabitants</w:t>
            </w:r>
          </w:p>
        </w:tc>
        <w:tc>
          <w:tcPr>
            <w:tcW w:w="7218" w:type="dxa"/>
          </w:tcPr>
          <w:p w:rsidR="00B71C01" w:rsidRDefault="00B71C01" w:rsidP="00980D6F">
            <w:pPr>
              <w:cnfStyle w:val="000000100000"/>
            </w:pPr>
            <w:proofErr w:type="spellStart"/>
            <w:r>
              <w:t>Kaimen</w:t>
            </w:r>
            <w:proofErr w:type="spellEnd"/>
            <w:r>
              <w:t xml:space="preserve"> (male, Cy-</w:t>
            </w:r>
            <w:proofErr w:type="spellStart"/>
            <w:r>
              <w:t>Turaga</w:t>
            </w:r>
            <w:proofErr w:type="spellEnd"/>
            <w:r>
              <w:t>)</w:t>
            </w:r>
          </w:p>
          <w:p w:rsidR="00B71C01" w:rsidRDefault="00B71C01" w:rsidP="00980D6F">
            <w:pPr>
              <w:cnfStyle w:val="000000100000"/>
              <w:rPr>
                <w:noProof/>
              </w:rPr>
            </w:pPr>
            <w:proofErr w:type="spellStart"/>
            <w:r>
              <w:t>Foliodu</w:t>
            </w:r>
            <w:proofErr w:type="spellEnd"/>
            <w:r>
              <w:t xml:space="preserve"> (male, Le-</w:t>
            </w:r>
            <w:proofErr w:type="spellStart"/>
            <w:r>
              <w:t>Matoran</w:t>
            </w:r>
            <w:proofErr w:type="spellEnd"/>
            <w:r>
              <w:t>)</w:t>
            </w:r>
          </w:p>
          <w:p w:rsidR="00B71C01" w:rsidRDefault="008C2C05" w:rsidP="00980D6F">
            <w:pPr>
              <w:cnfStyle w:val="000000100000"/>
            </w:pPr>
            <w:r>
              <w:t xml:space="preserve">Are </w:t>
            </w:r>
            <w:r w:rsidR="00B71C01">
              <w:t>(male, Le-</w:t>
            </w:r>
            <w:proofErr w:type="spellStart"/>
            <w:r w:rsidR="00B71C01">
              <w:t>Matoran</w:t>
            </w:r>
            <w:proofErr w:type="spellEnd"/>
            <w:r w:rsidR="00B71C01">
              <w:t>)</w:t>
            </w:r>
          </w:p>
          <w:p w:rsidR="00B71C01" w:rsidRDefault="00B71C01" w:rsidP="00980D6F">
            <w:pPr>
              <w:cnfStyle w:val="000000100000"/>
            </w:pPr>
            <w:proofErr w:type="spellStart"/>
            <w:r>
              <w:t>Kutimaer</w:t>
            </w:r>
            <w:proofErr w:type="spellEnd"/>
            <w:r>
              <w:t xml:space="preserve"> (male, Sa-</w:t>
            </w:r>
            <w:proofErr w:type="spellStart"/>
            <w:r>
              <w:t>Matoran</w:t>
            </w:r>
            <w:proofErr w:type="spellEnd"/>
            <w:r>
              <w:t>)</w:t>
            </w:r>
          </w:p>
          <w:p w:rsidR="00B71C01" w:rsidRDefault="00B71C01" w:rsidP="00980D6F">
            <w:pPr>
              <w:cnfStyle w:val="000000100000"/>
            </w:pPr>
            <w:proofErr w:type="spellStart"/>
            <w:r>
              <w:t>Osinn</w:t>
            </w:r>
            <w:proofErr w:type="spellEnd"/>
            <w:r>
              <w:t xml:space="preserve"> (male, Le-</w:t>
            </w:r>
            <w:proofErr w:type="spellStart"/>
            <w:r>
              <w:t>Matoran</w:t>
            </w:r>
            <w:proofErr w:type="spellEnd"/>
            <w:r>
              <w:t>)</w:t>
            </w:r>
          </w:p>
          <w:p w:rsidR="00B71C01" w:rsidRDefault="00B71C01" w:rsidP="00980D6F">
            <w:pPr>
              <w:cnfStyle w:val="000000100000"/>
            </w:pPr>
            <w:proofErr w:type="spellStart"/>
            <w:r>
              <w:t>Eane</w:t>
            </w:r>
            <w:proofErr w:type="spellEnd"/>
            <w:r>
              <w:t xml:space="preserve"> (male, Le-</w:t>
            </w:r>
            <w:proofErr w:type="spellStart"/>
            <w:r>
              <w:t>Matoran</w:t>
            </w:r>
            <w:proofErr w:type="spellEnd"/>
            <w:r>
              <w:t>)</w:t>
            </w:r>
          </w:p>
          <w:p w:rsidR="00B71C01" w:rsidRDefault="00B71C01" w:rsidP="00980D6F">
            <w:pPr>
              <w:cnfStyle w:val="000000100000"/>
            </w:pPr>
            <w:proofErr w:type="spellStart"/>
            <w:r>
              <w:t>Cannate</w:t>
            </w:r>
            <w:proofErr w:type="spellEnd"/>
            <w:r>
              <w:t xml:space="preserve"> (male, Cy-</w:t>
            </w:r>
            <w:proofErr w:type="spellStart"/>
            <w:r>
              <w:t>Matoran</w:t>
            </w:r>
            <w:proofErr w:type="spellEnd"/>
            <w:r>
              <w:t>)</w:t>
            </w:r>
          </w:p>
          <w:p w:rsidR="00B71C01" w:rsidRDefault="008C2C05" w:rsidP="00980D6F">
            <w:pPr>
              <w:cnfStyle w:val="000000100000"/>
            </w:pPr>
            <w:proofErr w:type="spellStart"/>
            <w:r>
              <w:t>Ceradon</w:t>
            </w:r>
            <w:proofErr w:type="spellEnd"/>
            <w:r>
              <w:t xml:space="preserve"> </w:t>
            </w:r>
            <w:r w:rsidR="00B71C01">
              <w:t>(male, Cy-</w:t>
            </w:r>
            <w:proofErr w:type="spellStart"/>
            <w:r w:rsidR="00B71C01">
              <w:t>Matoran</w:t>
            </w:r>
            <w:proofErr w:type="spellEnd"/>
            <w:r w:rsidR="00B71C01">
              <w:t>)</w:t>
            </w:r>
          </w:p>
          <w:p w:rsidR="00B71C01" w:rsidRDefault="00B71C01" w:rsidP="00980D6F">
            <w:pPr>
              <w:cnfStyle w:val="000000100000"/>
            </w:pPr>
            <w:proofErr w:type="spellStart"/>
            <w:r>
              <w:t>Thucta</w:t>
            </w:r>
            <w:proofErr w:type="spellEnd"/>
            <w:r>
              <w:t xml:space="preserve"> (female, Cy-</w:t>
            </w:r>
            <w:proofErr w:type="spellStart"/>
            <w:r>
              <w:t>Matoran</w:t>
            </w:r>
            <w:proofErr w:type="spellEnd"/>
            <w:r>
              <w:t>)</w:t>
            </w:r>
          </w:p>
          <w:p w:rsidR="00B71C01" w:rsidRDefault="00B71C01" w:rsidP="00980D6F">
            <w:pPr>
              <w:cnfStyle w:val="000000100000"/>
            </w:pPr>
            <w:proofErr w:type="spellStart"/>
            <w:r>
              <w:t>Dalan</w:t>
            </w:r>
            <w:proofErr w:type="spellEnd"/>
            <w:r>
              <w:t xml:space="preserve"> (female Cy-</w:t>
            </w:r>
            <w:proofErr w:type="spellStart"/>
            <w:r>
              <w:t>Matoran</w:t>
            </w:r>
            <w:proofErr w:type="spellEnd"/>
            <w:r>
              <w:t>)</w:t>
            </w:r>
          </w:p>
          <w:p w:rsidR="00B71C01" w:rsidRDefault="00B71C01" w:rsidP="00980D6F">
            <w:pPr>
              <w:cnfStyle w:val="000000100000"/>
            </w:pPr>
            <w:proofErr w:type="spellStart"/>
            <w:r>
              <w:t>Vica</w:t>
            </w:r>
            <w:proofErr w:type="spellEnd"/>
            <w:r>
              <w:t xml:space="preserve"> (female, Cy-</w:t>
            </w:r>
            <w:proofErr w:type="spellStart"/>
            <w:r>
              <w:t>Matoran</w:t>
            </w:r>
            <w:proofErr w:type="spellEnd"/>
            <w:r>
              <w:t>)</w:t>
            </w:r>
          </w:p>
          <w:p w:rsidR="00B71C01" w:rsidRDefault="00B71C01" w:rsidP="00980D6F">
            <w:pPr>
              <w:cnfStyle w:val="000000100000"/>
            </w:pPr>
            <w:proofErr w:type="spellStart"/>
            <w:r>
              <w:t>Seny</w:t>
            </w:r>
            <w:proofErr w:type="spellEnd"/>
            <w:r>
              <w:t xml:space="preserve"> (female, Cy-</w:t>
            </w:r>
            <w:proofErr w:type="spellStart"/>
            <w:r>
              <w:t>Matoran</w:t>
            </w:r>
            <w:proofErr w:type="spellEnd"/>
            <w:r>
              <w:t>)</w:t>
            </w:r>
          </w:p>
        </w:tc>
      </w:tr>
      <w:tr w:rsidR="00B71C01" w:rsidTr="00980D6F">
        <w:tc>
          <w:tcPr>
            <w:cnfStyle w:val="001000000000"/>
            <w:tcW w:w="2358" w:type="dxa"/>
          </w:tcPr>
          <w:p w:rsidR="00B71C01" w:rsidRDefault="00B71C01" w:rsidP="00980D6F">
            <w:r>
              <w:t>Physical Description</w:t>
            </w:r>
          </w:p>
        </w:tc>
        <w:tc>
          <w:tcPr>
            <w:tcW w:w="7218" w:type="dxa"/>
          </w:tcPr>
          <w:p w:rsidR="00B71C01" w:rsidRDefault="00B71C01" w:rsidP="00B71C01">
            <w:pPr>
              <w:cnfStyle w:val="000000000000"/>
            </w:pPr>
            <w:r>
              <w:t>The bamboo huts sit on stop of wooden platforms that rest on giant tree branches</w:t>
            </w:r>
            <w:r w:rsidRPr="00D65EBA">
              <w:t>.</w:t>
            </w:r>
            <w:r>
              <w:t xml:space="preserve"> The village is really high up in the treetops, and the below them is a large swamp.</w:t>
            </w:r>
          </w:p>
        </w:tc>
      </w:tr>
    </w:tbl>
    <w:p w:rsidR="00D312FC" w:rsidRDefault="00D312FC"/>
    <w:p w:rsidR="00E370BC" w:rsidRDefault="00D312FC" w:rsidP="00D312FC">
      <w:pPr>
        <w:pStyle w:val="Heading1"/>
      </w:pPr>
      <w:r>
        <w:t>Part One Walkthrough</w:t>
      </w:r>
    </w:p>
    <w:p w:rsidR="00751F1E" w:rsidRPr="00751F1E" w:rsidRDefault="00751F1E" w:rsidP="00751F1E">
      <w:r w:rsidRPr="00751F1E">
        <w:t>The game starts with Luka on the Sa-</w:t>
      </w:r>
      <w:proofErr w:type="spellStart"/>
      <w:r w:rsidRPr="00751F1E">
        <w:t>Wahi</w:t>
      </w:r>
      <w:proofErr w:type="spellEnd"/>
      <w:r w:rsidRPr="00751F1E">
        <w:t xml:space="preserve"> beach. He is found and taken into Sa-</w:t>
      </w:r>
      <w:proofErr w:type="spellStart"/>
      <w:r w:rsidRPr="00751F1E">
        <w:t>Koro</w:t>
      </w:r>
      <w:proofErr w:type="spellEnd"/>
      <w:r w:rsidRPr="00751F1E">
        <w:t xml:space="preserve"> by </w:t>
      </w:r>
      <w:r w:rsidR="00B36C42">
        <w:t>2</w:t>
      </w:r>
      <w:r w:rsidRPr="00751F1E">
        <w:t xml:space="preserve"> </w:t>
      </w:r>
      <w:proofErr w:type="spellStart"/>
      <w:r w:rsidRPr="00751F1E">
        <w:t>Ga-Matoran</w:t>
      </w:r>
      <w:proofErr w:type="spellEnd"/>
      <w:r w:rsidRPr="00751F1E">
        <w:t>. The next scene is in the tavern. Go through the door marked Level 1: Sapphire.</w:t>
      </w:r>
    </w:p>
    <w:p w:rsidR="00751F1E" w:rsidRPr="00751F1E" w:rsidRDefault="00751F1E" w:rsidP="00CB2713">
      <w:pPr>
        <w:pStyle w:val="Heading2"/>
      </w:pPr>
      <w:r w:rsidRPr="00751F1E">
        <w:t>1: Sapphire</w:t>
      </w:r>
    </w:p>
    <w:p w:rsidR="00751F1E" w:rsidRDefault="00751F1E" w:rsidP="00D312FC">
      <w:pPr>
        <w:pBdr>
          <w:bottom w:val="single" w:sz="4" w:space="1" w:color="auto"/>
        </w:pBdr>
      </w:pPr>
      <w:r w:rsidRPr="00751F1E">
        <w:t xml:space="preserve">True Toa Status: </w:t>
      </w:r>
      <w:r w:rsidR="002E0951" w:rsidRPr="002E0951">
        <w:rPr>
          <w:strike/>
        </w:rPr>
        <w:t>W</w:t>
      </w:r>
      <w:r w:rsidR="002E0951">
        <w:t xml:space="preserve"> 400</w:t>
      </w:r>
      <w:r w:rsidRPr="00751F1E">
        <w:br/>
        <w:t xml:space="preserve">Mini-kit: </w:t>
      </w:r>
      <w:proofErr w:type="spellStart"/>
      <w:r w:rsidRPr="00751F1E">
        <w:t>Boxor</w:t>
      </w:r>
      <w:proofErr w:type="spellEnd"/>
    </w:p>
    <w:p w:rsidR="00D312FC" w:rsidRDefault="00B36C42" w:rsidP="00751F1E">
      <w:r>
        <w:t xml:space="preserve">After being told about the </w:t>
      </w:r>
      <w:proofErr w:type="spellStart"/>
      <w:r>
        <w:t>Kanorak</w:t>
      </w:r>
      <w:proofErr w:type="spellEnd"/>
      <w:r>
        <w:t xml:space="preserve"> and the importance of the keystones, Luka embarks on a quest to find the first one, which is hidden in the Sapphire Temple.</w:t>
      </w:r>
      <w:r w:rsidR="005F7ABD">
        <w:t xml:space="preserve"> </w:t>
      </w:r>
    </w:p>
    <w:p w:rsidR="00F910BE" w:rsidRDefault="00F910BE" w:rsidP="00F910BE">
      <w:pPr>
        <w:pStyle w:val="Heading1"/>
      </w:pPr>
      <w:r>
        <w:lastRenderedPageBreak/>
        <w:t>Wandering Monsters</w:t>
      </w:r>
    </w:p>
    <w:tbl>
      <w:tblPr>
        <w:tblStyle w:val="LightShading-Accent11"/>
        <w:tblW w:w="0" w:type="auto"/>
        <w:tblLook w:val="0480"/>
      </w:tblPr>
      <w:tblGrid>
        <w:gridCol w:w="648"/>
        <w:gridCol w:w="8928"/>
      </w:tblGrid>
      <w:tr w:rsidR="00F910BE" w:rsidTr="001C3F55">
        <w:trPr>
          <w:cnfStyle w:val="000000100000"/>
        </w:trPr>
        <w:tc>
          <w:tcPr>
            <w:cnfStyle w:val="001000000000"/>
            <w:tcW w:w="648" w:type="dxa"/>
          </w:tcPr>
          <w:p w:rsidR="00F910BE" w:rsidRDefault="00F910BE" w:rsidP="001C3F55">
            <w:r>
              <w:t>1</w:t>
            </w:r>
          </w:p>
        </w:tc>
        <w:tc>
          <w:tcPr>
            <w:tcW w:w="8928" w:type="dxa"/>
          </w:tcPr>
          <w:p w:rsidR="00F910BE" w:rsidRDefault="00F910BE" w:rsidP="001C3F55">
            <w:pPr>
              <w:cnfStyle w:val="000000100000"/>
            </w:pPr>
            <w:r>
              <w:rPr>
                <w:rFonts w:ascii="Times-Roman" w:hAnsi="Times-Roman" w:cs="Times-Roman"/>
                <w:sz w:val="18"/>
                <w:szCs w:val="18"/>
              </w:rPr>
              <w:t xml:space="preserve">1 x 1st Level Warrior </w:t>
            </w:r>
            <w:proofErr w:type="spellStart"/>
            <w:r>
              <w:rPr>
                <w:rFonts w:ascii="Times-Roman" w:hAnsi="Times-Roman" w:cs="Times-Roman"/>
                <w:sz w:val="18"/>
                <w:szCs w:val="18"/>
              </w:rPr>
              <w:t>Duergar</w:t>
            </w:r>
            <w:proofErr w:type="spellEnd"/>
            <w:r>
              <w:rPr>
                <w:rFonts w:ascii="Times-Roman" w:hAnsi="Times-Roman" w:cs="Times-Roman"/>
                <w:sz w:val="18"/>
                <w:szCs w:val="18"/>
              </w:rPr>
              <w:t xml:space="preserve"> (dwarf), scouting from another part of the dungeon</w:t>
            </w:r>
          </w:p>
        </w:tc>
      </w:tr>
      <w:tr w:rsidR="00F910BE" w:rsidTr="001C3F55">
        <w:tc>
          <w:tcPr>
            <w:cnfStyle w:val="001000000000"/>
            <w:tcW w:w="648" w:type="dxa"/>
          </w:tcPr>
          <w:p w:rsidR="00F910BE" w:rsidRDefault="00F910BE" w:rsidP="001C3F55">
            <w:r>
              <w:t>2</w:t>
            </w:r>
          </w:p>
        </w:tc>
        <w:tc>
          <w:tcPr>
            <w:tcW w:w="8928" w:type="dxa"/>
          </w:tcPr>
          <w:p w:rsidR="00F910BE" w:rsidRDefault="00F910BE" w:rsidP="001C3F55">
            <w:pPr>
              <w:cnfStyle w:val="000000000000"/>
            </w:pPr>
            <w:r>
              <w:rPr>
                <w:rFonts w:ascii="Times-Roman" w:hAnsi="Times-Roman" w:cs="Times-Roman"/>
                <w:sz w:val="18"/>
                <w:szCs w:val="18"/>
              </w:rPr>
              <w:t>1 x Troglodyte, returning to their lair with plunder</w:t>
            </w:r>
          </w:p>
        </w:tc>
      </w:tr>
      <w:tr w:rsidR="00F910BE" w:rsidTr="001C3F55">
        <w:trPr>
          <w:cnfStyle w:val="000000100000"/>
        </w:trPr>
        <w:tc>
          <w:tcPr>
            <w:cnfStyle w:val="001000000000"/>
            <w:tcW w:w="648" w:type="dxa"/>
          </w:tcPr>
          <w:p w:rsidR="00F910BE" w:rsidRDefault="00F910BE" w:rsidP="001C3F55">
            <w:r>
              <w:t>3</w:t>
            </w:r>
          </w:p>
        </w:tc>
        <w:tc>
          <w:tcPr>
            <w:tcW w:w="8928" w:type="dxa"/>
          </w:tcPr>
          <w:p w:rsidR="00F910BE" w:rsidRDefault="00F910BE" w:rsidP="001C3F55">
            <w:pPr>
              <w:cnfStyle w:val="000000100000"/>
            </w:pPr>
            <w:r>
              <w:rPr>
                <w:rFonts w:ascii="Times-Roman" w:hAnsi="Times-Roman" w:cs="Times-Roman"/>
                <w:sz w:val="18"/>
                <w:szCs w:val="18"/>
              </w:rPr>
              <w:t>14 x Rat (animal), wielding bizarre eldritch powers</w:t>
            </w:r>
          </w:p>
        </w:tc>
      </w:tr>
      <w:tr w:rsidR="00F910BE" w:rsidTr="001C3F55">
        <w:tc>
          <w:tcPr>
            <w:cnfStyle w:val="001000000000"/>
            <w:tcW w:w="648" w:type="dxa"/>
          </w:tcPr>
          <w:p w:rsidR="00F910BE" w:rsidRDefault="00F910BE" w:rsidP="001C3F55">
            <w:r>
              <w:t>4</w:t>
            </w:r>
          </w:p>
        </w:tc>
        <w:tc>
          <w:tcPr>
            <w:tcW w:w="8928" w:type="dxa"/>
          </w:tcPr>
          <w:p w:rsidR="00F910BE" w:rsidRDefault="00F910BE" w:rsidP="001C3F55">
            <w:pPr>
              <w:cnfStyle w:val="000000000000"/>
            </w:pPr>
            <w:r>
              <w:rPr>
                <w:rFonts w:ascii="Times-Roman" w:hAnsi="Times-Roman" w:cs="Times-Roman"/>
                <w:sz w:val="18"/>
                <w:szCs w:val="18"/>
              </w:rPr>
              <w:t>1 x Troglodyte Zombie, searching for an object stolen from their lair</w:t>
            </w:r>
          </w:p>
        </w:tc>
      </w:tr>
      <w:tr w:rsidR="00F910BE" w:rsidTr="001C3F55">
        <w:trPr>
          <w:cnfStyle w:val="000000100000"/>
        </w:trPr>
        <w:tc>
          <w:tcPr>
            <w:cnfStyle w:val="001000000000"/>
            <w:tcW w:w="648" w:type="dxa"/>
          </w:tcPr>
          <w:p w:rsidR="00F910BE" w:rsidRDefault="00F910BE" w:rsidP="001C3F55">
            <w:r>
              <w:t>5</w:t>
            </w:r>
          </w:p>
        </w:tc>
        <w:tc>
          <w:tcPr>
            <w:tcW w:w="8928" w:type="dxa"/>
          </w:tcPr>
          <w:p w:rsidR="00F910BE" w:rsidRDefault="00F910BE" w:rsidP="001C3F55">
            <w:pPr>
              <w:autoSpaceDE w:val="0"/>
              <w:autoSpaceDN w:val="0"/>
              <w:adjustRightInd w:val="0"/>
              <w:cnfStyle w:val="000000100000"/>
              <w:rPr>
                <w:rFonts w:ascii="Times-Roman" w:hAnsi="Times-Roman" w:cs="Times-Roman"/>
                <w:sz w:val="18"/>
                <w:szCs w:val="18"/>
              </w:rPr>
            </w:pPr>
            <w:r>
              <w:rPr>
                <w:rFonts w:ascii="Times-Roman" w:hAnsi="Times-Roman" w:cs="Times-Roman"/>
                <w:sz w:val="18"/>
                <w:szCs w:val="18"/>
              </w:rPr>
              <w:t>1 x Large Monstrous Centipede (vermin), searching for an object stolen from their</w:t>
            </w:r>
          </w:p>
          <w:p w:rsidR="00F910BE" w:rsidRDefault="00F910BE" w:rsidP="001C3F55">
            <w:pPr>
              <w:cnfStyle w:val="000000100000"/>
            </w:pPr>
            <w:r>
              <w:rPr>
                <w:rFonts w:ascii="Times-Roman" w:hAnsi="Times-Roman" w:cs="Times-Roman"/>
                <w:sz w:val="18"/>
                <w:szCs w:val="18"/>
              </w:rPr>
              <w:t>lair</w:t>
            </w:r>
          </w:p>
        </w:tc>
      </w:tr>
      <w:tr w:rsidR="00F910BE" w:rsidTr="001C3F55">
        <w:tc>
          <w:tcPr>
            <w:cnfStyle w:val="001000000000"/>
            <w:tcW w:w="648" w:type="dxa"/>
          </w:tcPr>
          <w:p w:rsidR="00F910BE" w:rsidRDefault="00F910BE" w:rsidP="001C3F55">
            <w:r>
              <w:t>6</w:t>
            </w:r>
          </w:p>
        </w:tc>
        <w:tc>
          <w:tcPr>
            <w:tcW w:w="8928" w:type="dxa"/>
          </w:tcPr>
          <w:p w:rsidR="00F910BE" w:rsidRDefault="00F910BE" w:rsidP="001C3F55">
            <w:pPr>
              <w:cnfStyle w:val="000000000000"/>
            </w:pPr>
            <w:r>
              <w:rPr>
                <w:rFonts w:ascii="Times-Roman" w:hAnsi="Times-Roman" w:cs="Times-Roman"/>
                <w:sz w:val="18"/>
                <w:szCs w:val="18"/>
              </w:rPr>
              <w:t xml:space="preserve">1 x 1st Level Warrior </w:t>
            </w:r>
            <w:proofErr w:type="spellStart"/>
            <w:r>
              <w:rPr>
                <w:rFonts w:ascii="Times-Roman" w:hAnsi="Times-Roman" w:cs="Times-Roman"/>
                <w:sz w:val="18"/>
                <w:szCs w:val="18"/>
              </w:rPr>
              <w:t>Svirfneblin</w:t>
            </w:r>
            <w:proofErr w:type="spellEnd"/>
            <w:r>
              <w:rPr>
                <w:rFonts w:ascii="Times-Roman" w:hAnsi="Times-Roman" w:cs="Times-Roman"/>
                <w:sz w:val="18"/>
                <w:szCs w:val="18"/>
              </w:rPr>
              <w:t xml:space="preserve"> (gnome), lost and desperate</w:t>
            </w:r>
          </w:p>
        </w:tc>
      </w:tr>
    </w:tbl>
    <w:p w:rsidR="00F910BE" w:rsidRDefault="00F910BE" w:rsidP="00F910BE"/>
    <w:p w:rsidR="00F910BE" w:rsidRDefault="00F910BE" w:rsidP="00F910BE">
      <w:pPr>
        <w:pStyle w:val="Heading2"/>
      </w:pPr>
      <w:r>
        <w:t>Monster key</w:t>
      </w:r>
    </w:p>
    <w:tbl>
      <w:tblPr>
        <w:tblStyle w:val="LightShading-Accent11"/>
        <w:tblW w:w="0" w:type="auto"/>
        <w:tblLook w:val="0480"/>
      </w:tblPr>
      <w:tblGrid>
        <w:gridCol w:w="1728"/>
        <w:gridCol w:w="4500"/>
      </w:tblGrid>
      <w:tr w:rsidR="00F910BE" w:rsidTr="001C3F55">
        <w:trPr>
          <w:cnfStyle w:val="000000100000"/>
        </w:trPr>
        <w:tc>
          <w:tcPr>
            <w:cnfStyle w:val="001000000000"/>
            <w:tcW w:w="1728" w:type="dxa"/>
            <w:tcBorders>
              <w:top w:val="single" w:sz="8" w:space="0" w:color="4F81BD" w:themeColor="accent1"/>
              <w:bottom w:val="nil"/>
              <w:right w:val="single" w:sz="4" w:space="0" w:color="auto"/>
            </w:tcBorders>
          </w:tcPr>
          <w:p w:rsidR="00F910BE" w:rsidRDefault="00F910BE" w:rsidP="001C3F55">
            <w:proofErr w:type="spellStart"/>
            <w:r>
              <w:t>Deurgar</w:t>
            </w:r>
            <w:proofErr w:type="spellEnd"/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F910BE" w:rsidRDefault="00F910BE" w:rsidP="001C3F55">
            <w:pPr>
              <w:cnfStyle w:val="000000100000"/>
            </w:pPr>
            <w:proofErr w:type="spellStart"/>
            <w:r w:rsidRPr="00803E4E">
              <w:t>Boggarak</w:t>
            </w:r>
            <w:proofErr w:type="spellEnd"/>
            <w:r>
              <w:t xml:space="preserve"> (blue </w:t>
            </w:r>
            <w:proofErr w:type="spellStart"/>
            <w:r>
              <w:t>Visorak</w:t>
            </w:r>
            <w:proofErr w:type="spellEnd"/>
            <w:r>
              <w:t>)</w:t>
            </w:r>
          </w:p>
        </w:tc>
      </w:tr>
      <w:tr w:rsidR="00F910BE" w:rsidTr="001C3F55">
        <w:tc>
          <w:tcPr>
            <w:cnfStyle w:val="001000000000"/>
            <w:tcW w:w="1728" w:type="dxa"/>
            <w:tcBorders>
              <w:top w:val="nil"/>
              <w:bottom w:val="nil"/>
              <w:right w:val="single" w:sz="4" w:space="0" w:color="auto"/>
            </w:tcBorders>
          </w:tcPr>
          <w:p w:rsidR="00F910BE" w:rsidRDefault="00F910BE" w:rsidP="001C3F55">
            <w:r>
              <w:t>Rat</w:t>
            </w: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F910BE" w:rsidRDefault="00F910BE" w:rsidP="001C3F55">
            <w:pPr>
              <w:cnfStyle w:val="000000000000"/>
            </w:pPr>
            <w:proofErr w:type="spellStart"/>
            <w:r>
              <w:t>Ga-Fikou</w:t>
            </w:r>
            <w:proofErr w:type="spellEnd"/>
          </w:p>
        </w:tc>
      </w:tr>
      <w:tr w:rsidR="00F910BE" w:rsidTr="001C3F55">
        <w:trPr>
          <w:cnfStyle w:val="000000100000"/>
        </w:trPr>
        <w:tc>
          <w:tcPr>
            <w:cnfStyle w:val="001000000000"/>
            <w:tcW w:w="1728" w:type="dxa"/>
            <w:tcBorders>
              <w:top w:val="nil"/>
              <w:bottom w:val="nil"/>
              <w:right w:val="single" w:sz="4" w:space="0" w:color="auto"/>
            </w:tcBorders>
          </w:tcPr>
          <w:p w:rsidR="00F910BE" w:rsidRDefault="00F910BE" w:rsidP="001C3F55">
            <w:r>
              <w:t>Dire Rat</w:t>
            </w: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F910BE" w:rsidRDefault="00F910BE" w:rsidP="001C3F55">
            <w:pPr>
              <w:cnfStyle w:val="000000100000"/>
            </w:pPr>
            <w:proofErr w:type="spellStart"/>
            <w:r>
              <w:t>Fikou</w:t>
            </w:r>
            <w:proofErr w:type="spellEnd"/>
          </w:p>
        </w:tc>
      </w:tr>
      <w:tr w:rsidR="00F910BE" w:rsidTr="001C3F55">
        <w:tc>
          <w:tcPr>
            <w:cnfStyle w:val="001000000000"/>
            <w:tcW w:w="1728" w:type="dxa"/>
            <w:tcBorders>
              <w:top w:val="nil"/>
              <w:bottom w:val="nil"/>
              <w:right w:val="single" w:sz="4" w:space="0" w:color="auto"/>
            </w:tcBorders>
          </w:tcPr>
          <w:p w:rsidR="00F910BE" w:rsidRDefault="00F910BE" w:rsidP="001C3F55">
            <w:r>
              <w:t>Warrior Goblin</w:t>
            </w: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F910BE" w:rsidRDefault="00F910BE" w:rsidP="001C3F55">
            <w:pPr>
              <w:cnfStyle w:val="000000000000"/>
            </w:pPr>
            <w:r>
              <w:t>Green Nui Rama</w:t>
            </w:r>
          </w:p>
        </w:tc>
      </w:tr>
      <w:tr w:rsidR="00F910BE" w:rsidTr="001C3F55">
        <w:trPr>
          <w:cnfStyle w:val="000000100000"/>
        </w:trPr>
        <w:tc>
          <w:tcPr>
            <w:cnfStyle w:val="001000000000"/>
            <w:tcW w:w="1728" w:type="dxa"/>
            <w:tcBorders>
              <w:top w:val="nil"/>
              <w:bottom w:val="nil"/>
              <w:right w:val="single" w:sz="4" w:space="0" w:color="auto"/>
            </w:tcBorders>
          </w:tcPr>
          <w:p w:rsidR="00F910BE" w:rsidRDefault="00F910BE" w:rsidP="001C3F55">
            <w:r>
              <w:t>Troglodyte</w:t>
            </w: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F910BE" w:rsidRDefault="00F910BE" w:rsidP="001C3F55">
            <w:pPr>
              <w:cnfStyle w:val="000000100000"/>
            </w:pPr>
            <w:r>
              <w:t>Green Nui Rama</w:t>
            </w:r>
          </w:p>
        </w:tc>
      </w:tr>
      <w:tr w:rsidR="00F910BE" w:rsidTr="001C3F55">
        <w:tc>
          <w:tcPr>
            <w:cnfStyle w:val="001000000000"/>
            <w:tcW w:w="1728" w:type="dxa"/>
            <w:tcBorders>
              <w:top w:val="nil"/>
              <w:bottom w:val="nil"/>
              <w:right w:val="single" w:sz="4" w:space="0" w:color="auto"/>
            </w:tcBorders>
          </w:tcPr>
          <w:p w:rsidR="00F910BE" w:rsidRDefault="00F910BE" w:rsidP="001C3F55">
            <w:r>
              <w:t>T. Zombie</w:t>
            </w: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F910BE" w:rsidRDefault="00F910BE" w:rsidP="001C3F55">
            <w:pPr>
              <w:cnfStyle w:val="000000000000"/>
            </w:pPr>
            <w:r>
              <w:t>Green Nui Rama</w:t>
            </w:r>
          </w:p>
        </w:tc>
      </w:tr>
      <w:tr w:rsidR="00F910BE" w:rsidTr="001C3F55">
        <w:trPr>
          <w:cnfStyle w:val="000000100000"/>
        </w:trPr>
        <w:tc>
          <w:tcPr>
            <w:cnfStyle w:val="001000000000"/>
            <w:tcW w:w="1728" w:type="dxa"/>
            <w:tcBorders>
              <w:top w:val="nil"/>
              <w:bottom w:val="nil"/>
              <w:right w:val="single" w:sz="4" w:space="0" w:color="auto"/>
            </w:tcBorders>
          </w:tcPr>
          <w:p w:rsidR="00F910BE" w:rsidRDefault="00F910BE" w:rsidP="001C3F55">
            <w:r>
              <w:t>Centipede</w:t>
            </w: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F910BE" w:rsidRDefault="00F910BE" w:rsidP="001C3F55">
            <w:pPr>
              <w:cnfStyle w:val="000000100000"/>
            </w:pPr>
            <w:r>
              <w:t>Green Nui Rama</w:t>
            </w:r>
          </w:p>
        </w:tc>
      </w:tr>
      <w:tr w:rsidR="00F910BE" w:rsidTr="001C3F55">
        <w:tc>
          <w:tcPr>
            <w:cnfStyle w:val="001000000000"/>
            <w:tcW w:w="1728" w:type="dxa"/>
            <w:tcBorders>
              <w:top w:val="nil"/>
              <w:bottom w:val="nil"/>
              <w:right w:val="single" w:sz="4" w:space="0" w:color="auto"/>
            </w:tcBorders>
          </w:tcPr>
          <w:p w:rsidR="00F910BE" w:rsidRDefault="00F910BE" w:rsidP="001C3F55">
            <w:proofErr w:type="spellStart"/>
            <w:r>
              <w:t>Svirfneblin</w:t>
            </w:r>
            <w:proofErr w:type="spellEnd"/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F910BE" w:rsidRDefault="00F910BE" w:rsidP="001C3F55">
            <w:pPr>
              <w:cnfStyle w:val="000000000000"/>
            </w:pPr>
            <w:proofErr w:type="spellStart"/>
            <w:r>
              <w:t>Boggarak</w:t>
            </w:r>
            <w:proofErr w:type="spellEnd"/>
          </w:p>
        </w:tc>
      </w:tr>
      <w:tr w:rsidR="00F910BE" w:rsidTr="001C3F55">
        <w:trPr>
          <w:cnfStyle w:val="000000100000"/>
        </w:trPr>
        <w:tc>
          <w:tcPr>
            <w:cnfStyle w:val="001000000000"/>
            <w:tcW w:w="1728" w:type="dxa"/>
            <w:tcBorders>
              <w:top w:val="nil"/>
              <w:bottom w:val="nil"/>
              <w:right w:val="single" w:sz="4" w:space="0" w:color="auto"/>
            </w:tcBorders>
          </w:tcPr>
          <w:p w:rsidR="00F910BE" w:rsidRDefault="00F910BE" w:rsidP="001C3F55">
            <w:proofErr w:type="spellStart"/>
            <w:r>
              <w:t>Darkmantle</w:t>
            </w:r>
            <w:proofErr w:type="spellEnd"/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F910BE" w:rsidRDefault="00F910BE" w:rsidP="001C3F55">
            <w:pPr>
              <w:cnfStyle w:val="000000100000"/>
            </w:pPr>
            <w:proofErr w:type="spellStart"/>
            <w:r>
              <w:t>Boggarak</w:t>
            </w:r>
            <w:proofErr w:type="spellEnd"/>
          </w:p>
        </w:tc>
      </w:tr>
      <w:tr w:rsidR="00F910BE" w:rsidTr="001C3F55">
        <w:tc>
          <w:tcPr>
            <w:cnfStyle w:val="001000000000"/>
            <w:tcW w:w="1728" w:type="dxa"/>
            <w:tcBorders>
              <w:top w:val="nil"/>
              <w:bottom w:val="single" w:sz="8" w:space="0" w:color="4F81BD" w:themeColor="accent1"/>
              <w:right w:val="single" w:sz="4" w:space="0" w:color="auto"/>
            </w:tcBorders>
          </w:tcPr>
          <w:p w:rsidR="00F910BE" w:rsidRDefault="00F910BE" w:rsidP="001C3F55">
            <w:proofErr w:type="spellStart"/>
            <w:r>
              <w:t>Shrieker</w:t>
            </w:r>
            <w:proofErr w:type="spellEnd"/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F910BE" w:rsidRDefault="00F910BE" w:rsidP="001C3F55">
            <w:pPr>
              <w:cnfStyle w:val="000000000000"/>
            </w:pPr>
            <w:proofErr w:type="spellStart"/>
            <w:r>
              <w:t>Sonarak</w:t>
            </w:r>
            <w:proofErr w:type="spellEnd"/>
            <w:r>
              <w:t xml:space="preserve"> (blue </w:t>
            </w:r>
            <w:proofErr w:type="spellStart"/>
            <w:r>
              <w:t>Throwbot</w:t>
            </w:r>
            <w:proofErr w:type="spellEnd"/>
            <w:r>
              <w:t>)</w:t>
            </w:r>
          </w:p>
        </w:tc>
      </w:tr>
    </w:tbl>
    <w:p w:rsidR="00F910BE" w:rsidRDefault="00F910BE" w:rsidP="00751F1E"/>
    <w:p w:rsidR="00B36C42" w:rsidRDefault="00E200CD" w:rsidP="00751F1E">
      <w:pPr>
        <w:rPr>
          <w:noProof/>
        </w:rPr>
      </w:pPr>
      <w:r>
        <w:rPr>
          <w:b/>
          <w:noProof/>
        </w:rPr>
        <w:t>Motivation:</w:t>
      </w:r>
      <w:r>
        <w:rPr>
          <w:noProof/>
        </w:rPr>
        <w:t xml:space="preserve"> Be a hero by getting the first keystone from Sonarak.</w:t>
      </w:r>
    </w:p>
    <w:p w:rsidR="00E200CD" w:rsidRDefault="00E200CD" w:rsidP="00751F1E">
      <w:r>
        <w:rPr>
          <w:b/>
        </w:rPr>
        <w:t>Themes:</w:t>
      </w:r>
      <w:r>
        <w:t xml:space="preserve"> Nostalgia</w:t>
      </w:r>
    </w:p>
    <w:p w:rsidR="00E200CD" w:rsidRDefault="00E200CD" w:rsidP="00751F1E">
      <w:r>
        <w:rPr>
          <w:b/>
        </w:rPr>
        <w:t xml:space="preserve">Pillars: </w:t>
      </w:r>
      <w:r>
        <w:t>{to be filled in}</w:t>
      </w:r>
    </w:p>
    <w:p w:rsidR="00E200CD" w:rsidRDefault="00E200CD" w:rsidP="00751F1E">
      <w:r>
        <w:rPr>
          <w:b/>
        </w:rPr>
        <w:t>Fiction:</w:t>
      </w:r>
      <w:r>
        <w:t xml:space="preserve"> </w:t>
      </w:r>
      <w:r w:rsidR="001E59AB">
        <w:t>Curious and suspicious objects that are laid about the bowels of the Sapphire Temple suggest that there is something sinister behind the Path of Sapphire.</w:t>
      </w:r>
    </w:p>
    <w:tbl>
      <w:tblPr>
        <w:tblStyle w:val="LightShading-Accent11"/>
        <w:tblW w:w="0" w:type="auto"/>
        <w:tblLook w:val="0480"/>
      </w:tblPr>
      <w:tblGrid>
        <w:gridCol w:w="1548"/>
        <w:gridCol w:w="8028"/>
      </w:tblGrid>
      <w:tr w:rsidR="007032F1" w:rsidTr="007032F1">
        <w:trPr>
          <w:cnfStyle w:val="000000100000"/>
        </w:trPr>
        <w:tc>
          <w:tcPr>
            <w:cnfStyle w:val="001000000000"/>
            <w:tcW w:w="1548" w:type="dxa"/>
          </w:tcPr>
          <w:p w:rsidR="007032F1" w:rsidRDefault="007032F1" w:rsidP="00751F1E">
            <w:r>
              <w:t>Truth 1</w:t>
            </w:r>
          </w:p>
        </w:tc>
        <w:tc>
          <w:tcPr>
            <w:tcW w:w="8028" w:type="dxa"/>
          </w:tcPr>
          <w:p w:rsidR="007032F1" w:rsidRDefault="00196D40" w:rsidP="00751F1E">
            <w:pPr>
              <w:cnfStyle w:val="000000100000"/>
            </w:pPr>
            <w:r>
              <w:t>A few of those who have come in physical contact with the Sapphire crystal became psychologically altered.</w:t>
            </w:r>
          </w:p>
        </w:tc>
      </w:tr>
      <w:tr w:rsidR="007032F1" w:rsidTr="007032F1">
        <w:tc>
          <w:tcPr>
            <w:cnfStyle w:val="001000000000"/>
            <w:tcW w:w="1548" w:type="dxa"/>
          </w:tcPr>
          <w:p w:rsidR="007032F1" w:rsidRDefault="007032F1" w:rsidP="00751F1E">
            <w:r>
              <w:t>Truth 2</w:t>
            </w:r>
          </w:p>
        </w:tc>
        <w:tc>
          <w:tcPr>
            <w:tcW w:w="8028" w:type="dxa"/>
          </w:tcPr>
          <w:p w:rsidR="007032F1" w:rsidRDefault="00196D40" w:rsidP="00751F1E">
            <w:pPr>
              <w:cnfStyle w:val="000000000000"/>
            </w:pPr>
            <w:r>
              <w:t>Belief in the Path of Sapphire is enforced through torture</w:t>
            </w:r>
          </w:p>
        </w:tc>
      </w:tr>
      <w:tr w:rsidR="007032F1" w:rsidTr="007032F1">
        <w:trPr>
          <w:cnfStyle w:val="000000100000"/>
        </w:trPr>
        <w:tc>
          <w:tcPr>
            <w:cnfStyle w:val="001000000000"/>
            <w:tcW w:w="1548" w:type="dxa"/>
          </w:tcPr>
          <w:p w:rsidR="007032F1" w:rsidRDefault="007032F1" w:rsidP="00751F1E">
            <w:r>
              <w:t>Truth 3</w:t>
            </w:r>
          </w:p>
        </w:tc>
        <w:tc>
          <w:tcPr>
            <w:tcW w:w="8028" w:type="dxa"/>
          </w:tcPr>
          <w:p w:rsidR="007032F1" w:rsidRDefault="00196D40" w:rsidP="00751F1E">
            <w:pPr>
              <w:cnfStyle w:val="000000100000"/>
            </w:pPr>
            <w:r>
              <w:t xml:space="preserve">When the Sapphire crystal was first discovered, the inhabitants building a village there were extremely aggressive to one another. Removing </w:t>
            </w:r>
            <w:proofErr w:type="gramStart"/>
            <w:r>
              <w:t>the  crystal</w:t>
            </w:r>
            <w:proofErr w:type="gramEnd"/>
            <w:r>
              <w:t xml:space="preserve"> brought peace to the village, and a </w:t>
            </w:r>
            <w:proofErr w:type="spellStart"/>
            <w:r>
              <w:t>Zuto</w:t>
            </w:r>
            <w:proofErr w:type="spellEnd"/>
            <w:r>
              <w:t xml:space="preserve"> </w:t>
            </w:r>
            <w:proofErr w:type="spellStart"/>
            <w:r>
              <w:t>Nuiian</w:t>
            </w:r>
            <w:proofErr w:type="spellEnd"/>
            <w:r>
              <w:t xml:space="preserve"> used this to found a religion based around the Sapphire Crystal. </w:t>
            </w:r>
          </w:p>
        </w:tc>
      </w:tr>
      <w:tr w:rsidR="007032F1" w:rsidTr="007032F1">
        <w:tc>
          <w:tcPr>
            <w:cnfStyle w:val="001000000000"/>
            <w:tcW w:w="1548" w:type="dxa"/>
          </w:tcPr>
          <w:p w:rsidR="007032F1" w:rsidRDefault="007032F1" w:rsidP="00751F1E">
            <w:r>
              <w:t>Truth 4</w:t>
            </w:r>
          </w:p>
        </w:tc>
        <w:tc>
          <w:tcPr>
            <w:tcW w:w="8028" w:type="dxa"/>
          </w:tcPr>
          <w:p w:rsidR="007032F1" w:rsidRDefault="00196D40" w:rsidP="00751F1E">
            <w:pPr>
              <w:cnfStyle w:val="000000000000"/>
            </w:pPr>
            <w:r>
              <w:t xml:space="preserve">Young </w:t>
            </w:r>
            <w:proofErr w:type="spellStart"/>
            <w:r>
              <w:t>Ga-Matoran</w:t>
            </w:r>
            <w:proofErr w:type="spellEnd"/>
            <w:r>
              <w:t xml:space="preserve"> </w:t>
            </w:r>
            <w:proofErr w:type="gramStart"/>
            <w:r>
              <w:t>are</w:t>
            </w:r>
            <w:proofErr w:type="gramEnd"/>
            <w:r>
              <w:t xml:space="preserve"> sacrificed so that their spirits will fuel the hungry Sapphire crystal.</w:t>
            </w:r>
          </w:p>
        </w:tc>
      </w:tr>
    </w:tbl>
    <w:p w:rsidR="007032F1" w:rsidRDefault="005F7ABD" w:rsidP="00751F1E">
      <w:r>
        <w:t>Once the keystone is secured, Level 1 is complete.</w:t>
      </w:r>
    </w:p>
    <w:p w:rsidR="00A03413" w:rsidRPr="00751F1E" w:rsidRDefault="00A03413" w:rsidP="00A03413">
      <w:pPr>
        <w:pStyle w:val="Heading3"/>
      </w:pPr>
      <w:r>
        <w:t>Earnings</w:t>
      </w:r>
    </w:p>
    <w:tbl>
      <w:tblPr>
        <w:tblStyle w:val="LightShading-Accent11"/>
        <w:tblW w:w="0" w:type="auto"/>
        <w:tblLook w:val="0480"/>
      </w:tblPr>
      <w:tblGrid>
        <w:gridCol w:w="1998"/>
        <w:gridCol w:w="7578"/>
      </w:tblGrid>
      <w:tr w:rsidR="00A03413" w:rsidTr="00A03413">
        <w:trPr>
          <w:cnfStyle w:val="000000100000"/>
        </w:trPr>
        <w:tc>
          <w:tcPr>
            <w:cnfStyle w:val="001000000000"/>
            <w:tcW w:w="1998" w:type="dxa"/>
          </w:tcPr>
          <w:p w:rsidR="00A03413" w:rsidRDefault="00A03413" w:rsidP="00751F1E">
            <w:r>
              <w:t>Characters</w:t>
            </w:r>
          </w:p>
        </w:tc>
        <w:tc>
          <w:tcPr>
            <w:tcW w:w="7578" w:type="dxa"/>
          </w:tcPr>
          <w:p w:rsidR="00A03413" w:rsidRDefault="00844E07" w:rsidP="00751F1E">
            <w:pPr>
              <w:cnfStyle w:val="000000100000"/>
            </w:pPr>
            <w:r>
              <w:t>None</w:t>
            </w:r>
          </w:p>
        </w:tc>
      </w:tr>
      <w:tr w:rsidR="00A03413" w:rsidTr="00A03413">
        <w:tc>
          <w:tcPr>
            <w:cnfStyle w:val="001000000000"/>
            <w:tcW w:w="1998" w:type="dxa"/>
          </w:tcPr>
          <w:p w:rsidR="00A03413" w:rsidRDefault="00A03413" w:rsidP="00751F1E">
            <w:r>
              <w:t>Can Buy Characters</w:t>
            </w:r>
          </w:p>
        </w:tc>
        <w:tc>
          <w:tcPr>
            <w:tcW w:w="7578" w:type="dxa"/>
          </w:tcPr>
          <w:p w:rsidR="00A03413" w:rsidRDefault="00ED3E4E" w:rsidP="00ED3E4E">
            <w:pPr>
              <w:cnfStyle w:val="000000000000"/>
            </w:pPr>
            <w:proofErr w:type="spellStart"/>
            <w:r>
              <w:t>Roko</w:t>
            </w:r>
            <w:proofErr w:type="spellEnd"/>
            <w:r>
              <w:t xml:space="preserve"> Fighter</w:t>
            </w:r>
            <w:r w:rsidR="00844E07">
              <w:t xml:space="preserve">, </w:t>
            </w:r>
            <w:proofErr w:type="spellStart"/>
            <w:r w:rsidR="00844E07">
              <w:t>Liris</w:t>
            </w:r>
            <w:proofErr w:type="spellEnd"/>
            <w:r w:rsidR="00844E07">
              <w:t xml:space="preserve">, Marissa, </w:t>
            </w:r>
            <w:proofErr w:type="spellStart"/>
            <w:r w:rsidR="00844E07">
              <w:t>Sonarak</w:t>
            </w:r>
            <w:proofErr w:type="spellEnd"/>
          </w:p>
        </w:tc>
      </w:tr>
      <w:tr w:rsidR="00A03413" w:rsidTr="00A03413">
        <w:trPr>
          <w:cnfStyle w:val="000000100000"/>
        </w:trPr>
        <w:tc>
          <w:tcPr>
            <w:cnfStyle w:val="001000000000"/>
            <w:tcW w:w="1998" w:type="dxa"/>
          </w:tcPr>
          <w:p w:rsidR="00A03413" w:rsidRDefault="00A03413" w:rsidP="00751F1E">
            <w:r>
              <w:t>Mini-Kits</w:t>
            </w:r>
          </w:p>
        </w:tc>
        <w:tc>
          <w:tcPr>
            <w:tcW w:w="7578" w:type="dxa"/>
          </w:tcPr>
          <w:p w:rsidR="00A03413" w:rsidRDefault="00844E07" w:rsidP="00751F1E">
            <w:pPr>
              <w:cnfStyle w:val="000000100000"/>
            </w:pPr>
            <w:r>
              <w:t>None</w:t>
            </w:r>
          </w:p>
        </w:tc>
      </w:tr>
    </w:tbl>
    <w:p w:rsidR="00D312FC" w:rsidRDefault="00D312FC" w:rsidP="00751F1E"/>
    <w:p w:rsidR="005F09CA" w:rsidRDefault="005F09CA" w:rsidP="005F09CA">
      <w:pPr>
        <w:pStyle w:val="Heading2"/>
      </w:pPr>
      <w:r>
        <w:t>2</w:t>
      </w:r>
      <w:r w:rsidRPr="00751F1E">
        <w:t xml:space="preserve">: </w:t>
      </w:r>
      <w:r w:rsidR="00C86B5A">
        <w:t>Luka</w:t>
      </w:r>
    </w:p>
    <w:p w:rsidR="005F09CA" w:rsidRDefault="005F09CA" w:rsidP="005F09CA">
      <w:pPr>
        <w:pBdr>
          <w:bottom w:val="single" w:sz="4" w:space="1" w:color="auto"/>
        </w:pBdr>
      </w:pPr>
      <w:r w:rsidRPr="00751F1E">
        <w:t xml:space="preserve">True Toa Status: </w:t>
      </w:r>
      <w:r w:rsidRPr="002E0951">
        <w:rPr>
          <w:strike/>
        </w:rPr>
        <w:t>W</w:t>
      </w:r>
      <w:r>
        <w:t xml:space="preserve"> </w:t>
      </w:r>
      <w:r w:rsidR="00ED3E4E">
        <w:t>000</w:t>
      </w:r>
      <w:r w:rsidRPr="00751F1E">
        <w:br/>
        <w:t xml:space="preserve">Mini-kit: </w:t>
      </w:r>
      <w:r w:rsidR="00ED3E4E">
        <w:t>XXX</w:t>
      </w:r>
    </w:p>
    <w:p w:rsidR="009216F4" w:rsidRDefault="009216F4" w:rsidP="009216F4">
      <w:pPr>
        <w:pStyle w:val="Heading3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9216F4">
        <w:rPr>
          <w:rFonts w:asciiTheme="minorHAnsi" w:eastAsiaTheme="minorHAnsi" w:hAnsiTheme="minorHAnsi" w:cstheme="minorBidi"/>
          <w:b w:val="0"/>
          <w:bCs w:val="0"/>
          <w:color w:val="auto"/>
        </w:rPr>
        <w:t>Luka enters a remote village on t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>he coast of Sa-</w:t>
      </w:r>
      <w:proofErr w:type="spellStart"/>
      <w:proofErr w:type="gramStart"/>
      <w:r>
        <w:rPr>
          <w:rFonts w:asciiTheme="minorHAnsi" w:eastAsiaTheme="minorHAnsi" w:hAnsiTheme="minorHAnsi" w:cstheme="minorBidi"/>
          <w:b w:val="0"/>
          <w:bCs w:val="0"/>
          <w:color w:val="auto"/>
        </w:rPr>
        <w:t>Wahi</w:t>
      </w:r>
      <w:proofErr w:type="spellEnd"/>
      <w:r>
        <w:rPr>
          <w:rFonts w:asciiTheme="minorHAnsi" w:eastAsiaTheme="minorHAnsi" w:hAnsiTheme="minorHAnsi" w:cstheme="minorBidi"/>
          <w:b w:val="0"/>
          <w:bCs w:val="0"/>
          <w:color w:val="auto"/>
        </w:rPr>
        <w:t>,</w:t>
      </w:r>
      <w:proofErr w:type="gramEnd"/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all of the </w:t>
      </w:r>
      <w:r w:rsidRPr="009216F4">
        <w:rPr>
          <w:rFonts w:asciiTheme="minorHAnsi" w:eastAsiaTheme="minorHAnsi" w:hAnsiTheme="minorHAnsi" w:cstheme="minorBidi"/>
          <w:b w:val="0"/>
          <w:bCs w:val="0"/>
          <w:color w:val="auto"/>
        </w:rPr>
        <w:t>villager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s have markings on their </w:t>
      </w:r>
      <w:proofErr w:type="spellStart"/>
      <w:r>
        <w:rPr>
          <w:rFonts w:asciiTheme="minorHAnsi" w:eastAsiaTheme="minorHAnsi" w:hAnsiTheme="minorHAnsi" w:cstheme="minorBidi"/>
          <w:b w:val="0"/>
          <w:bCs w:val="0"/>
          <w:color w:val="auto"/>
        </w:rPr>
        <w:t>Kanohi</w:t>
      </w:r>
      <w:proofErr w:type="spellEnd"/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</w:t>
      </w:r>
      <w:r w:rsidRPr="009216F4">
        <w:rPr>
          <w:rFonts w:asciiTheme="minorHAnsi" w:eastAsiaTheme="minorHAnsi" w:hAnsiTheme="minorHAnsi" w:cstheme="minorBidi"/>
          <w:b w:val="0"/>
          <w:bCs w:val="0"/>
          <w:color w:val="auto"/>
        </w:rPr>
        <w:t>masks. After being treated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</w:t>
      </w:r>
      <w:r w:rsidRPr="009216F4">
        <w:rPr>
          <w:rFonts w:asciiTheme="minorHAnsi" w:eastAsiaTheme="minorHAnsi" w:hAnsiTheme="minorHAnsi" w:cstheme="minorBidi"/>
          <w:b w:val="0"/>
          <w:bCs w:val="0"/>
          <w:color w:val="auto"/>
        </w:rPr>
        <w:t>as an outcast, Luka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investigates the people and </w:t>
      </w:r>
      <w:proofErr w:type="spellStart"/>
      <w:r>
        <w:rPr>
          <w:rFonts w:asciiTheme="minorHAnsi" w:eastAsiaTheme="minorHAnsi" w:hAnsiTheme="minorHAnsi" w:cstheme="minorBidi"/>
          <w:b w:val="0"/>
          <w:bCs w:val="0"/>
          <w:color w:val="auto"/>
        </w:rPr>
        <w:t>Kangas</w:t>
      </w:r>
      <w:proofErr w:type="spellEnd"/>
      <w:r>
        <w:rPr>
          <w:rFonts w:asciiTheme="minorHAnsi" w:eastAsiaTheme="minorHAnsi" w:hAnsiTheme="minorHAnsi" w:cstheme="minorBidi"/>
          <w:b w:val="0"/>
          <w:bCs w:val="0"/>
          <w:color w:val="auto"/>
        </w:rPr>
        <w:t>, a</w:t>
      </w:r>
      <w:r w:rsidRPr="009216F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flax-maker who has heavy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</w:t>
      </w:r>
      <w:r w:rsidRPr="009216F4">
        <w:rPr>
          <w:rFonts w:asciiTheme="minorHAnsi" w:eastAsiaTheme="minorHAnsi" w:hAnsiTheme="minorHAnsi" w:cstheme="minorBidi"/>
          <w:b w:val="0"/>
          <w:bCs w:val="0"/>
          <w:color w:val="auto"/>
        </w:rPr>
        <w:t>influence over them. Luka then storms th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e underground mill to stop the flax-maker's </w:t>
      </w:r>
      <w:r w:rsidRPr="009216F4">
        <w:rPr>
          <w:rFonts w:asciiTheme="minorHAnsi" w:eastAsiaTheme="minorHAnsi" w:hAnsiTheme="minorHAnsi" w:cstheme="minorBidi"/>
          <w:b w:val="0"/>
          <w:bCs w:val="0"/>
          <w:color w:val="auto"/>
        </w:rPr>
        <w:t>operation.</w:t>
      </w:r>
    </w:p>
    <w:p w:rsidR="00DD5888" w:rsidRPr="00DD5888" w:rsidRDefault="00DD5888" w:rsidP="00DD5888">
      <w:pPr>
        <w:pStyle w:val="Heading1"/>
      </w:pPr>
      <w:r>
        <w:t>Wandering Monsters</w:t>
      </w:r>
    </w:p>
    <w:tbl>
      <w:tblPr>
        <w:tblStyle w:val="LightShading-Accent11"/>
        <w:tblW w:w="0" w:type="auto"/>
        <w:tblLook w:val="0480"/>
      </w:tblPr>
      <w:tblGrid>
        <w:gridCol w:w="648"/>
        <w:gridCol w:w="8928"/>
      </w:tblGrid>
      <w:tr w:rsidR="00DD5888" w:rsidTr="00980D6F">
        <w:trPr>
          <w:cnfStyle w:val="000000100000"/>
        </w:trPr>
        <w:tc>
          <w:tcPr>
            <w:cnfStyle w:val="001000000000"/>
            <w:tcW w:w="648" w:type="dxa"/>
          </w:tcPr>
          <w:p w:rsidR="00DD5888" w:rsidRDefault="00DD5888" w:rsidP="00980D6F">
            <w:r>
              <w:t>1</w:t>
            </w:r>
          </w:p>
        </w:tc>
        <w:tc>
          <w:tcPr>
            <w:tcW w:w="8928" w:type="dxa"/>
          </w:tcPr>
          <w:p w:rsidR="00DD5888" w:rsidRDefault="00DD5888" w:rsidP="00DD5888">
            <w:pPr>
              <w:cnfStyle w:val="000000100000"/>
            </w:pPr>
            <w:r>
              <w:rPr>
                <w:rFonts w:ascii="Times-Roman" w:hAnsi="Times-Roman" w:cs="Times-Roman"/>
                <w:sz w:val="18"/>
                <w:szCs w:val="18"/>
              </w:rPr>
              <w:t>2 x Lesser Air Elemental, consumed by disease and madness</w:t>
            </w:r>
          </w:p>
        </w:tc>
      </w:tr>
      <w:tr w:rsidR="00DD5888" w:rsidTr="00980D6F">
        <w:tc>
          <w:tcPr>
            <w:cnfStyle w:val="001000000000"/>
            <w:tcW w:w="648" w:type="dxa"/>
          </w:tcPr>
          <w:p w:rsidR="00DD5888" w:rsidRDefault="00DD5888" w:rsidP="00980D6F">
            <w:r>
              <w:t>2</w:t>
            </w:r>
          </w:p>
        </w:tc>
        <w:tc>
          <w:tcPr>
            <w:tcW w:w="8928" w:type="dxa"/>
          </w:tcPr>
          <w:p w:rsidR="00DD5888" w:rsidRPr="00DD5888" w:rsidRDefault="00DD5888" w:rsidP="00DD5888">
            <w:pPr>
              <w:autoSpaceDE w:val="0"/>
              <w:autoSpaceDN w:val="0"/>
              <w:adjustRightInd w:val="0"/>
              <w:cnfStyle w:val="000000000000"/>
              <w:rPr>
                <w:rFonts w:ascii="Times-Roman" w:hAnsi="Times-Roman" w:cs="Times-Roman"/>
                <w:sz w:val="18"/>
                <w:szCs w:val="18"/>
              </w:rPr>
            </w:pPr>
            <w:r>
              <w:rPr>
                <w:rFonts w:ascii="Times-Roman" w:hAnsi="Times-Roman" w:cs="Times-Roman"/>
                <w:sz w:val="18"/>
                <w:szCs w:val="18"/>
              </w:rPr>
              <w:t>2 x Lesser Air Elemental, bloodied and fleeing a more powerful enemy</w:t>
            </w:r>
          </w:p>
        </w:tc>
      </w:tr>
      <w:tr w:rsidR="00DD5888" w:rsidTr="00980D6F">
        <w:trPr>
          <w:cnfStyle w:val="000000100000"/>
        </w:trPr>
        <w:tc>
          <w:tcPr>
            <w:cnfStyle w:val="001000000000"/>
            <w:tcW w:w="648" w:type="dxa"/>
          </w:tcPr>
          <w:p w:rsidR="00DD5888" w:rsidRDefault="00DD5888" w:rsidP="00980D6F">
            <w:r>
              <w:t>3</w:t>
            </w:r>
          </w:p>
        </w:tc>
        <w:tc>
          <w:tcPr>
            <w:tcW w:w="8928" w:type="dxa"/>
          </w:tcPr>
          <w:p w:rsidR="00DD5888" w:rsidRDefault="00DD5888" w:rsidP="00DD5888">
            <w:pPr>
              <w:cnfStyle w:val="000000100000"/>
            </w:pPr>
            <w:r>
              <w:rPr>
                <w:rFonts w:ascii="Times-Roman" w:hAnsi="Times-Roman" w:cs="Times-Roman"/>
                <w:sz w:val="18"/>
                <w:szCs w:val="18"/>
              </w:rPr>
              <w:t>6 x Fell Taint Lasher, consumed by disease and madness</w:t>
            </w:r>
          </w:p>
        </w:tc>
      </w:tr>
    </w:tbl>
    <w:p w:rsidR="005615CD" w:rsidRDefault="005615CD" w:rsidP="005615CD">
      <w:pPr>
        <w:pStyle w:val="Heading2"/>
      </w:pPr>
      <w:r>
        <w:t>Monster key</w:t>
      </w:r>
    </w:p>
    <w:tbl>
      <w:tblPr>
        <w:tblStyle w:val="LightShading-Accent11"/>
        <w:tblW w:w="0" w:type="auto"/>
        <w:tblLook w:val="0480"/>
      </w:tblPr>
      <w:tblGrid>
        <w:gridCol w:w="2268"/>
        <w:gridCol w:w="3990"/>
      </w:tblGrid>
      <w:tr w:rsidR="005615CD" w:rsidTr="009216F4">
        <w:trPr>
          <w:cnfStyle w:val="000000100000"/>
          <w:trHeight w:val="272"/>
        </w:trPr>
        <w:tc>
          <w:tcPr>
            <w:cnfStyle w:val="001000000000"/>
            <w:tcW w:w="2268" w:type="dxa"/>
            <w:tcBorders>
              <w:top w:val="single" w:sz="8" w:space="0" w:color="4F81BD" w:themeColor="accent1"/>
              <w:bottom w:val="nil"/>
              <w:right w:val="single" w:sz="4" w:space="0" w:color="auto"/>
            </w:tcBorders>
          </w:tcPr>
          <w:p w:rsidR="005615CD" w:rsidRDefault="009216F4" w:rsidP="001C3F55">
            <w:r>
              <w:t>Taint Lasher</w:t>
            </w:r>
          </w:p>
        </w:tc>
        <w:tc>
          <w:tcPr>
            <w:tcW w:w="3990" w:type="dxa"/>
            <w:tcBorders>
              <w:left w:val="single" w:sz="4" w:space="0" w:color="auto"/>
            </w:tcBorders>
          </w:tcPr>
          <w:p w:rsidR="005615CD" w:rsidRDefault="009216F4" w:rsidP="001C3F55">
            <w:pPr>
              <w:cnfStyle w:val="000000100000"/>
            </w:pPr>
            <w:proofErr w:type="spellStart"/>
            <w:r>
              <w:t>Kangas</w:t>
            </w:r>
            <w:proofErr w:type="spellEnd"/>
            <w:r w:rsidR="00DD5888">
              <w:t xml:space="preserve"> (boss)</w:t>
            </w:r>
          </w:p>
        </w:tc>
      </w:tr>
      <w:tr w:rsidR="005615CD" w:rsidTr="009216F4">
        <w:trPr>
          <w:trHeight w:val="272"/>
        </w:trPr>
        <w:tc>
          <w:tcPr>
            <w:cnfStyle w:val="001000000000"/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:rsidR="005615CD" w:rsidRDefault="009216F4" w:rsidP="001C3F55">
            <w:r>
              <w:t>Lesser Air Elemental</w:t>
            </w:r>
          </w:p>
        </w:tc>
        <w:tc>
          <w:tcPr>
            <w:tcW w:w="3990" w:type="dxa"/>
            <w:tcBorders>
              <w:left w:val="single" w:sz="4" w:space="0" w:color="auto"/>
            </w:tcBorders>
          </w:tcPr>
          <w:p w:rsidR="005615CD" w:rsidRDefault="009216F4" w:rsidP="001C3F55">
            <w:pPr>
              <w:cnfStyle w:val="000000000000"/>
            </w:pPr>
            <w:r>
              <w:t xml:space="preserve">Zombie </w:t>
            </w:r>
            <w:r w:rsidR="00DD5888">
              <w:t>Sa-</w:t>
            </w:r>
            <w:proofErr w:type="spellStart"/>
            <w:r>
              <w:t>Matoran</w:t>
            </w:r>
            <w:proofErr w:type="spellEnd"/>
          </w:p>
        </w:tc>
      </w:tr>
      <w:tr w:rsidR="005615CD" w:rsidTr="009216F4">
        <w:trPr>
          <w:cnfStyle w:val="000000100000"/>
          <w:trHeight w:val="272"/>
        </w:trPr>
        <w:tc>
          <w:tcPr>
            <w:cnfStyle w:val="001000000000"/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:rsidR="005615CD" w:rsidRDefault="00DD5888" w:rsidP="001C3F55">
            <w:r>
              <w:t>Fell Taint Lasher</w:t>
            </w:r>
          </w:p>
        </w:tc>
        <w:tc>
          <w:tcPr>
            <w:tcW w:w="3990" w:type="dxa"/>
            <w:tcBorders>
              <w:left w:val="single" w:sz="4" w:space="0" w:color="auto"/>
            </w:tcBorders>
          </w:tcPr>
          <w:p w:rsidR="005615CD" w:rsidRDefault="005615CD" w:rsidP="00DD5888">
            <w:pPr>
              <w:cnfStyle w:val="000000100000"/>
            </w:pPr>
            <w:r>
              <w:t>Sa-</w:t>
            </w:r>
            <w:proofErr w:type="spellStart"/>
            <w:r w:rsidR="00DD5888">
              <w:t>Matoran</w:t>
            </w:r>
            <w:proofErr w:type="spellEnd"/>
          </w:p>
        </w:tc>
      </w:tr>
    </w:tbl>
    <w:p w:rsidR="005615CD" w:rsidRDefault="00DD5888" w:rsidP="005F09CA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Once the miller is killed, the Sa-</w:t>
      </w:r>
      <w:proofErr w:type="spellStart"/>
      <w:r>
        <w:rPr>
          <w:rFonts w:ascii="Calibri" w:eastAsia="Calibri" w:hAnsi="Calibri" w:cs="Times New Roman"/>
        </w:rPr>
        <w:t>Matoran</w:t>
      </w:r>
      <w:proofErr w:type="spellEnd"/>
      <w:r>
        <w:rPr>
          <w:rFonts w:ascii="Calibri" w:eastAsia="Calibri" w:hAnsi="Calibri" w:cs="Times New Roman"/>
        </w:rPr>
        <w:t xml:space="preserve"> will disband and the villagers will leave.</w:t>
      </w:r>
      <w:r w:rsidR="00ED3E4E">
        <w:rPr>
          <w:rFonts w:ascii="Calibri" w:eastAsia="Calibri" w:hAnsi="Calibri" w:cs="Times New Roman"/>
        </w:rPr>
        <w:t xml:space="preserve"> Level 2 is complete.</w:t>
      </w:r>
    </w:p>
    <w:p w:rsidR="007619AD" w:rsidRDefault="007619AD" w:rsidP="007619AD">
      <w:pPr>
        <w:rPr>
          <w:noProof/>
        </w:rPr>
      </w:pPr>
      <w:r>
        <w:rPr>
          <w:b/>
          <w:noProof/>
        </w:rPr>
        <w:t>Motivation:</w:t>
      </w:r>
      <w:r>
        <w:rPr>
          <w:noProof/>
        </w:rPr>
        <w:t xml:space="preserve"> </w:t>
      </w:r>
      <w:r w:rsidR="00A670CF">
        <w:rPr>
          <w:noProof/>
        </w:rPr>
        <w:t>Relive the early days of BIONICLE.</w:t>
      </w:r>
    </w:p>
    <w:p w:rsidR="007619AD" w:rsidRDefault="007619AD" w:rsidP="007619AD">
      <w:r>
        <w:rPr>
          <w:b/>
        </w:rPr>
        <w:t>Themes:</w:t>
      </w:r>
      <w:r>
        <w:t xml:space="preserve"> </w:t>
      </w:r>
      <w:r w:rsidR="00A670CF">
        <w:t>mystery</w:t>
      </w:r>
      <w:r w:rsidR="00BD1F32">
        <w:t xml:space="preserve">, </w:t>
      </w:r>
      <w:proofErr w:type="gramStart"/>
      <w:r w:rsidR="00BD1F32">
        <w:t>distortion of what the player is used to,</w:t>
      </w:r>
      <w:r w:rsidR="00A670CF">
        <w:t xml:space="preserve"> and fear</w:t>
      </w:r>
      <w:proofErr w:type="gramEnd"/>
    </w:p>
    <w:p w:rsidR="007619AD" w:rsidRDefault="007619AD" w:rsidP="007619AD">
      <w:r>
        <w:rPr>
          <w:b/>
        </w:rPr>
        <w:t xml:space="preserve">Pillars: </w:t>
      </w:r>
      <w:r>
        <w:t>{to be filled in}</w:t>
      </w:r>
    </w:p>
    <w:p w:rsidR="007619AD" w:rsidRDefault="007619AD" w:rsidP="007619AD">
      <w:r>
        <w:rPr>
          <w:b/>
        </w:rPr>
        <w:t>Fiction:</w:t>
      </w:r>
      <w:r>
        <w:t xml:space="preserve"> </w:t>
      </w:r>
      <w:r w:rsidR="00A670CF">
        <w:t xml:space="preserve"> See Page 26, “The Grindstone”</w:t>
      </w:r>
    </w:p>
    <w:p w:rsidR="005F09CA" w:rsidRDefault="00ED3E4E" w:rsidP="00ED3E4E">
      <w:pPr>
        <w:pStyle w:val="Heading2"/>
      </w:pPr>
      <w:r>
        <w:t>Earnings</w:t>
      </w:r>
    </w:p>
    <w:tbl>
      <w:tblPr>
        <w:tblStyle w:val="LightShading-Accent11"/>
        <w:tblW w:w="0" w:type="auto"/>
        <w:tblLook w:val="0480"/>
      </w:tblPr>
      <w:tblGrid>
        <w:gridCol w:w="1998"/>
        <w:gridCol w:w="7578"/>
      </w:tblGrid>
      <w:tr w:rsidR="00ED3E4E" w:rsidTr="001C3F55">
        <w:trPr>
          <w:cnfStyle w:val="000000100000"/>
        </w:trPr>
        <w:tc>
          <w:tcPr>
            <w:cnfStyle w:val="001000000000"/>
            <w:tcW w:w="1998" w:type="dxa"/>
          </w:tcPr>
          <w:p w:rsidR="00ED3E4E" w:rsidRDefault="00ED3E4E" w:rsidP="001C3F55">
            <w:r>
              <w:t>Characters</w:t>
            </w:r>
          </w:p>
        </w:tc>
        <w:tc>
          <w:tcPr>
            <w:tcW w:w="7578" w:type="dxa"/>
          </w:tcPr>
          <w:p w:rsidR="00ED3E4E" w:rsidRDefault="00DD5888" w:rsidP="001C3F55">
            <w:pPr>
              <w:cnfStyle w:val="000000100000"/>
            </w:pPr>
            <w:r>
              <w:t>None</w:t>
            </w:r>
          </w:p>
        </w:tc>
      </w:tr>
      <w:tr w:rsidR="00ED3E4E" w:rsidTr="001C3F55">
        <w:tc>
          <w:tcPr>
            <w:cnfStyle w:val="001000000000"/>
            <w:tcW w:w="1998" w:type="dxa"/>
          </w:tcPr>
          <w:p w:rsidR="00ED3E4E" w:rsidRDefault="00ED3E4E" w:rsidP="001C3F55">
            <w:r>
              <w:t>Can Buy Characters</w:t>
            </w:r>
          </w:p>
        </w:tc>
        <w:tc>
          <w:tcPr>
            <w:tcW w:w="7578" w:type="dxa"/>
          </w:tcPr>
          <w:p w:rsidR="00ED3E4E" w:rsidRDefault="00ED3E4E" w:rsidP="002077DE">
            <w:pPr>
              <w:cnfStyle w:val="000000000000"/>
            </w:pPr>
            <w:proofErr w:type="spellStart"/>
            <w:r>
              <w:t>Gali</w:t>
            </w:r>
            <w:proofErr w:type="spellEnd"/>
            <w:r>
              <w:t xml:space="preserve">, </w:t>
            </w:r>
            <w:proofErr w:type="spellStart"/>
            <w:r>
              <w:t>Axaz</w:t>
            </w:r>
            <w:proofErr w:type="spellEnd"/>
            <w:r w:rsidR="000223C1">
              <w:t xml:space="preserve">, </w:t>
            </w:r>
            <w:proofErr w:type="spellStart"/>
            <w:r w:rsidR="000223C1">
              <w:t>Mokoshama</w:t>
            </w:r>
            <w:proofErr w:type="spellEnd"/>
          </w:p>
        </w:tc>
      </w:tr>
      <w:tr w:rsidR="00ED3E4E" w:rsidTr="001C3F55">
        <w:trPr>
          <w:cnfStyle w:val="000000100000"/>
        </w:trPr>
        <w:tc>
          <w:tcPr>
            <w:cnfStyle w:val="001000000000"/>
            <w:tcW w:w="1998" w:type="dxa"/>
          </w:tcPr>
          <w:p w:rsidR="00ED3E4E" w:rsidRDefault="00ED3E4E" w:rsidP="001C3F55">
            <w:r>
              <w:t>Mini-Kits</w:t>
            </w:r>
          </w:p>
        </w:tc>
        <w:tc>
          <w:tcPr>
            <w:tcW w:w="7578" w:type="dxa"/>
          </w:tcPr>
          <w:p w:rsidR="00ED3E4E" w:rsidRDefault="00ED3E4E" w:rsidP="001C3F55">
            <w:pPr>
              <w:cnfStyle w:val="000000100000"/>
            </w:pPr>
            <w:r>
              <w:t>None</w:t>
            </w:r>
          </w:p>
        </w:tc>
      </w:tr>
    </w:tbl>
    <w:p w:rsidR="007A256A" w:rsidRDefault="007A256A" w:rsidP="007619AD">
      <w:pPr>
        <w:pStyle w:val="Heading2"/>
      </w:pPr>
      <w:r>
        <w:t xml:space="preserve">3: </w:t>
      </w:r>
      <w:proofErr w:type="spellStart"/>
      <w:r>
        <w:t>Lexia</w:t>
      </w:r>
      <w:proofErr w:type="spellEnd"/>
    </w:p>
    <w:p w:rsidR="007A256A" w:rsidRDefault="007A256A" w:rsidP="007A256A">
      <w:pPr>
        <w:pBdr>
          <w:bottom w:val="single" w:sz="4" w:space="1" w:color="auto"/>
        </w:pBdr>
      </w:pPr>
      <w:r w:rsidRPr="00751F1E">
        <w:t xml:space="preserve">True Toa Status: </w:t>
      </w:r>
      <w:r w:rsidRPr="002E0951">
        <w:rPr>
          <w:strike/>
        </w:rPr>
        <w:t>W</w:t>
      </w:r>
      <w:r>
        <w:t xml:space="preserve"> 000</w:t>
      </w:r>
      <w:r w:rsidRPr="00751F1E">
        <w:br/>
        <w:t xml:space="preserve">Mini-kit: </w:t>
      </w:r>
      <w:r>
        <w:t>XXX</w:t>
      </w:r>
    </w:p>
    <w:p w:rsidR="007A256A" w:rsidRDefault="006D6A70" w:rsidP="007A256A">
      <w:r>
        <w:t>A Toa cloaked in blue silk has been sighted using illegal illusion magic somewhere outside of Cy-</w:t>
      </w:r>
      <w:proofErr w:type="spellStart"/>
      <w:r>
        <w:t>Wahi</w:t>
      </w:r>
      <w:proofErr w:type="spellEnd"/>
      <w:r>
        <w:t xml:space="preserve">, and he is blamed for the recent robbery of an alchemy lab in </w:t>
      </w:r>
      <w:proofErr w:type="spellStart"/>
      <w:r>
        <w:t>Geru</w:t>
      </w:r>
      <w:proofErr w:type="spellEnd"/>
      <w:r>
        <w:t xml:space="preserve"> Nui. </w:t>
      </w:r>
      <w:proofErr w:type="spellStart"/>
      <w:r>
        <w:t>Lexia</w:t>
      </w:r>
      <w:proofErr w:type="spellEnd"/>
      <w:r>
        <w:t xml:space="preserve"> has followed the cloaked Toa’s trail here, to the jungle outside of Cy-</w:t>
      </w:r>
      <w:proofErr w:type="spellStart"/>
      <w:r>
        <w:t>Wahi</w:t>
      </w:r>
      <w:proofErr w:type="spellEnd"/>
      <w:r>
        <w:t xml:space="preserve">. </w:t>
      </w:r>
      <w:proofErr w:type="spellStart"/>
      <w:r>
        <w:t>Lexia</w:t>
      </w:r>
      <w:proofErr w:type="spellEnd"/>
      <w:r>
        <w:t xml:space="preserve"> hears from a traveler that the cloaked Toa dashed into a cave. </w:t>
      </w:r>
    </w:p>
    <w:p w:rsidR="006D6A70" w:rsidRPr="00DD5888" w:rsidRDefault="006D6A70" w:rsidP="006D6A70">
      <w:pPr>
        <w:pStyle w:val="Heading1"/>
      </w:pPr>
      <w:r>
        <w:lastRenderedPageBreak/>
        <w:t>Wandering Monsters</w:t>
      </w:r>
    </w:p>
    <w:tbl>
      <w:tblPr>
        <w:tblStyle w:val="LightShading-Accent11"/>
        <w:tblW w:w="0" w:type="auto"/>
        <w:tblLook w:val="0480"/>
      </w:tblPr>
      <w:tblGrid>
        <w:gridCol w:w="648"/>
        <w:gridCol w:w="8928"/>
      </w:tblGrid>
      <w:tr w:rsidR="006D6A70" w:rsidTr="00980D6F">
        <w:trPr>
          <w:cnfStyle w:val="000000100000"/>
        </w:trPr>
        <w:tc>
          <w:tcPr>
            <w:cnfStyle w:val="001000000000"/>
            <w:tcW w:w="648" w:type="dxa"/>
          </w:tcPr>
          <w:p w:rsidR="006D6A70" w:rsidRDefault="006D6A70" w:rsidP="00980D6F">
            <w:r>
              <w:t>1</w:t>
            </w:r>
          </w:p>
        </w:tc>
        <w:tc>
          <w:tcPr>
            <w:tcW w:w="8928" w:type="dxa"/>
          </w:tcPr>
          <w:p w:rsidR="006D6A70" w:rsidRDefault="006D6A70" w:rsidP="00980D6F">
            <w:pPr>
              <w:cnfStyle w:val="000000100000"/>
            </w:pPr>
            <w:r>
              <w:rPr>
                <w:rFonts w:ascii="Times-Roman" w:hAnsi="Times-Roman" w:cs="Times-Roman"/>
                <w:sz w:val="18"/>
                <w:szCs w:val="18"/>
              </w:rPr>
              <w:t>2 x Lesser Air Elemental, consumed by disease and madness</w:t>
            </w:r>
          </w:p>
        </w:tc>
      </w:tr>
      <w:tr w:rsidR="006D6A70" w:rsidTr="00980D6F">
        <w:tc>
          <w:tcPr>
            <w:cnfStyle w:val="001000000000"/>
            <w:tcW w:w="648" w:type="dxa"/>
          </w:tcPr>
          <w:p w:rsidR="006D6A70" w:rsidRDefault="006D6A70" w:rsidP="00980D6F">
            <w:r>
              <w:t>2</w:t>
            </w:r>
          </w:p>
        </w:tc>
        <w:tc>
          <w:tcPr>
            <w:tcW w:w="8928" w:type="dxa"/>
          </w:tcPr>
          <w:p w:rsidR="006D6A70" w:rsidRPr="00DD5888" w:rsidRDefault="006D6A70" w:rsidP="00980D6F">
            <w:pPr>
              <w:autoSpaceDE w:val="0"/>
              <w:autoSpaceDN w:val="0"/>
              <w:adjustRightInd w:val="0"/>
              <w:cnfStyle w:val="000000000000"/>
              <w:rPr>
                <w:rFonts w:ascii="Times-Roman" w:hAnsi="Times-Roman" w:cs="Times-Roman"/>
                <w:sz w:val="18"/>
                <w:szCs w:val="18"/>
              </w:rPr>
            </w:pPr>
            <w:r>
              <w:rPr>
                <w:rFonts w:ascii="Times-Roman" w:hAnsi="Times-Roman" w:cs="Times-Roman"/>
                <w:sz w:val="18"/>
                <w:szCs w:val="18"/>
              </w:rPr>
              <w:t>2 x Lesser Air Elemental, bloodied and fleeing a more powerful enemy</w:t>
            </w:r>
          </w:p>
        </w:tc>
      </w:tr>
      <w:tr w:rsidR="006D6A70" w:rsidTr="00980D6F">
        <w:trPr>
          <w:cnfStyle w:val="000000100000"/>
        </w:trPr>
        <w:tc>
          <w:tcPr>
            <w:cnfStyle w:val="001000000000"/>
            <w:tcW w:w="648" w:type="dxa"/>
          </w:tcPr>
          <w:p w:rsidR="006D6A70" w:rsidRDefault="006D6A70" w:rsidP="00980D6F">
            <w:r>
              <w:t>3</w:t>
            </w:r>
          </w:p>
        </w:tc>
        <w:tc>
          <w:tcPr>
            <w:tcW w:w="8928" w:type="dxa"/>
          </w:tcPr>
          <w:p w:rsidR="006D6A70" w:rsidRDefault="006D6A70" w:rsidP="00980D6F">
            <w:pPr>
              <w:cnfStyle w:val="000000100000"/>
            </w:pPr>
            <w:r>
              <w:rPr>
                <w:rFonts w:ascii="Times-Roman" w:hAnsi="Times-Roman" w:cs="Times-Roman"/>
                <w:sz w:val="18"/>
                <w:szCs w:val="18"/>
              </w:rPr>
              <w:t>6 x Fell Taint Lasher, consumed by disease and madness</w:t>
            </w:r>
          </w:p>
        </w:tc>
      </w:tr>
    </w:tbl>
    <w:p w:rsidR="006D6A70" w:rsidRDefault="006D6A70" w:rsidP="006D6A70">
      <w:pPr>
        <w:pStyle w:val="Heading2"/>
      </w:pPr>
      <w:r>
        <w:t>Monster key</w:t>
      </w:r>
    </w:p>
    <w:tbl>
      <w:tblPr>
        <w:tblStyle w:val="LightShading-Accent11"/>
        <w:tblW w:w="0" w:type="auto"/>
        <w:tblLook w:val="0480"/>
      </w:tblPr>
      <w:tblGrid>
        <w:gridCol w:w="2718"/>
        <w:gridCol w:w="3540"/>
      </w:tblGrid>
      <w:tr w:rsidR="006D6A70" w:rsidTr="00CF3AF0">
        <w:trPr>
          <w:cnfStyle w:val="000000100000"/>
          <w:trHeight w:val="272"/>
        </w:trPr>
        <w:tc>
          <w:tcPr>
            <w:cnfStyle w:val="001000000000"/>
            <w:tcW w:w="2718" w:type="dxa"/>
            <w:tcBorders>
              <w:top w:val="single" w:sz="8" w:space="0" w:color="4F81BD" w:themeColor="accent1"/>
              <w:bottom w:val="nil"/>
              <w:right w:val="single" w:sz="4" w:space="0" w:color="auto"/>
            </w:tcBorders>
          </w:tcPr>
          <w:p w:rsidR="006D6A70" w:rsidRDefault="006D6A70" w:rsidP="00980D6F">
            <w:r>
              <w:t>Undead Dungeon Monster</w:t>
            </w:r>
          </w:p>
        </w:tc>
        <w:tc>
          <w:tcPr>
            <w:tcW w:w="3540" w:type="dxa"/>
            <w:tcBorders>
              <w:left w:val="single" w:sz="4" w:space="0" w:color="auto"/>
            </w:tcBorders>
          </w:tcPr>
          <w:p w:rsidR="006D6A70" w:rsidRDefault="00CF3AF0" w:rsidP="00980D6F">
            <w:pPr>
              <w:cnfStyle w:val="000000100000"/>
            </w:pPr>
            <w:proofErr w:type="spellStart"/>
            <w:r>
              <w:t>Gorato</w:t>
            </w:r>
            <w:proofErr w:type="spellEnd"/>
            <w:r w:rsidR="006D6A70">
              <w:t xml:space="preserve"> (boss)</w:t>
            </w:r>
          </w:p>
        </w:tc>
      </w:tr>
      <w:tr w:rsidR="006D6A70" w:rsidTr="00CF3AF0">
        <w:trPr>
          <w:trHeight w:val="272"/>
        </w:trPr>
        <w:tc>
          <w:tcPr>
            <w:cnfStyle w:val="001000000000"/>
            <w:tcW w:w="2718" w:type="dxa"/>
            <w:tcBorders>
              <w:top w:val="nil"/>
              <w:bottom w:val="nil"/>
              <w:right w:val="single" w:sz="4" w:space="0" w:color="auto"/>
            </w:tcBorders>
          </w:tcPr>
          <w:p w:rsidR="006D6A70" w:rsidRDefault="006D6A70" w:rsidP="00980D6F">
            <w:r>
              <w:t>Goblin Warrior</w:t>
            </w:r>
          </w:p>
        </w:tc>
        <w:tc>
          <w:tcPr>
            <w:tcW w:w="3540" w:type="dxa"/>
            <w:tcBorders>
              <w:left w:val="single" w:sz="4" w:space="0" w:color="auto"/>
            </w:tcBorders>
          </w:tcPr>
          <w:p w:rsidR="006D6A70" w:rsidRDefault="007619AD" w:rsidP="00980D6F">
            <w:pPr>
              <w:cnfStyle w:val="000000000000"/>
            </w:pPr>
            <w:r>
              <w:t xml:space="preserve">Nui </w:t>
            </w:r>
            <w:proofErr w:type="spellStart"/>
            <w:r>
              <w:t>Shama</w:t>
            </w:r>
            <w:proofErr w:type="spellEnd"/>
          </w:p>
        </w:tc>
      </w:tr>
      <w:tr w:rsidR="006D6A70" w:rsidTr="00CF3AF0">
        <w:trPr>
          <w:cnfStyle w:val="000000100000"/>
          <w:trHeight w:val="272"/>
        </w:trPr>
        <w:tc>
          <w:tcPr>
            <w:cnfStyle w:val="001000000000"/>
            <w:tcW w:w="2718" w:type="dxa"/>
            <w:tcBorders>
              <w:top w:val="nil"/>
              <w:bottom w:val="nil"/>
              <w:right w:val="single" w:sz="4" w:space="0" w:color="auto"/>
            </w:tcBorders>
          </w:tcPr>
          <w:p w:rsidR="006D6A70" w:rsidRDefault="006D6A70" w:rsidP="00980D6F">
            <w:r>
              <w:t>Dire Rat</w:t>
            </w:r>
          </w:p>
        </w:tc>
        <w:tc>
          <w:tcPr>
            <w:tcW w:w="3540" w:type="dxa"/>
            <w:tcBorders>
              <w:left w:val="single" w:sz="4" w:space="0" w:color="auto"/>
            </w:tcBorders>
          </w:tcPr>
          <w:p w:rsidR="006D6A70" w:rsidRDefault="00CF3AF0" w:rsidP="00980D6F">
            <w:pPr>
              <w:cnfStyle w:val="000000100000"/>
            </w:pPr>
            <w:proofErr w:type="spellStart"/>
            <w:r>
              <w:t>Fikou</w:t>
            </w:r>
            <w:proofErr w:type="spellEnd"/>
          </w:p>
        </w:tc>
      </w:tr>
      <w:tr w:rsidR="006D6A70" w:rsidTr="00CF3AF0">
        <w:trPr>
          <w:trHeight w:val="272"/>
        </w:trPr>
        <w:tc>
          <w:tcPr>
            <w:cnfStyle w:val="001000000000"/>
            <w:tcW w:w="2718" w:type="dxa"/>
            <w:tcBorders>
              <w:top w:val="nil"/>
              <w:bottom w:val="nil"/>
              <w:right w:val="single" w:sz="4" w:space="0" w:color="auto"/>
            </w:tcBorders>
          </w:tcPr>
          <w:p w:rsidR="006D6A70" w:rsidRDefault="006D6A70" w:rsidP="00980D6F">
            <w:r>
              <w:t>Undead Dungeon Monster</w:t>
            </w:r>
          </w:p>
        </w:tc>
        <w:tc>
          <w:tcPr>
            <w:tcW w:w="3540" w:type="dxa"/>
            <w:tcBorders>
              <w:left w:val="single" w:sz="4" w:space="0" w:color="auto"/>
            </w:tcBorders>
          </w:tcPr>
          <w:p w:rsidR="006D6A70" w:rsidRDefault="00CF3AF0" w:rsidP="00980D6F">
            <w:pPr>
              <w:cnfStyle w:val="000000000000"/>
            </w:pPr>
            <w:proofErr w:type="spellStart"/>
            <w:r>
              <w:t>Tarakava</w:t>
            </w:r>
            <w:proofErr w:type="spellEnd"/>
          </w:p>
        </w:tc>
      </w:tr>
      <w:tr w:rsidR="00CF3AF0" w:rsidTr="00CF3AF0">
        <w:trPr>
          <w:cnfStyle w:val="000000100000"/>
          <w:trHeight w:val="272"/>
        </w:trPr>
        <w:tc>
          <w:tcPr>
            <w:cnfStyle w:val="001000000000"/>
            <w:tcW w:w="2718" w:type="dxa"/>
            <w:tcBorders>
              <w:top w:val="nil"/>
              <w:bottom w:val="nil"/>
              <w:right w:val="single" w:sz="4" w:space="0" w:color="auto"/>
            </w:tcBorders>
          </w:tcPr>
          <w:p w:rsidR="00CF3AF0" w:rsidRDefault="00CF3AF0" w:rsidP="00980D6F">
            <w:r>
              <w:t>Giant Rat</w:t>
            </w:r>
          </w:p>
        </w:tc>
        <w:tc>
          <w:tcPr>
            <w:tcW w:w="3540" w:type="dxa"/>
            <w:tcBorders>
              <w:left w:val="single" w:sz="4" w:space="0" w:color="auto"/>
            </w:tcBorders>
          </w:tcPr>
          <w:p w:rsidR="00CF3AF0" w:rsidRDefault="00CF3AF0" w:rsidP="00980D6F">
            <w:pPr>
              <w:cnfStyle w:val="000000100000"/>
            </w:pPr>
            <w:r>
              <w:t xml:space="preserve">Green </w:t>
            </w:r>
            <w:proofErr w:type="spellStart"/>
            <w:r>
              <w:t>Visorak</w:t>
            </w:r>
            <w:proofErr w:type="spellEnd"/>
          </w:p>
        </w:tc>
      </w:tr>
    </w:tbl>
    <w:p w:rsidR="006D6A70" w:rsidRDefault="00CF3AF0" w:rsidP="006D6A70">
      <w:pPr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Lexia</w:t>
      </w:r>
      <w:proofErr w:type="spellEnd"/>
      <w:r>
        <w:rPr>
          <w:rFonts w:ascii="Calibri" w:eastAsia="Calibri" w:hAnsi="Calibri" w:cs="Times New Roman"/>
        </w:rPr>
        <w:t xml:space="preserve"> will enter through the space that’s to the left of Room #5. </w:t>
      </w:r>
      <w:proofErr w:type="spellStart"/>
      <w:r>
        <w:rPr>
          <w:rFonts w:ascii="Calibri" w:eastAsia="Calibri" w:hAnsi="Calibri" w:cs="Times New Roman"/>
        </w:rPr>
        <w:t>Gorato</w:t>
      </w:r>
      <w:proofErr w:type="spellEnd"/>
      <w:r>
        <w:rPr>
          <w:rFonts w:ascii="Calibri" w:eastAsia="Calibri" w:hAnsi="Calibri" w:cs="Times New Roman"/>
        </w:rPr>
        <w:t xml:space="preserve"> is in Room #12. Once </w:t>
      </w:r>
      <w:proofErr w:type="spellStart"/>
      <w:r>
        <w:rPr>
          <w:rFonts w:ascii="Calibri" w:eastAsia="Calibri" w:hAnsi="Calibri" w:cs="Times New Roman"/>
        </w:rPr>
        <w:t>Gorato</w:t>
      </w:r>
      <w:proofErr w:type="spellEnd"/>
      <w:r>
        <w:rPr>
          <w:rFonts w:ascii="Calibri" w:eastAsia="Calibri" w:hAnsi="Calibri" w:cs="Times New Roman"/>
        </w:rPr>
        <w:t xml:space="preserve"> is defeated, </w:t>
      </w:r>
      <w:proofErr w:type="spellStart"/>
      <w:r>
        <w:rPr>
          <w:rFonts w:ascii="Calibri" w:eastAsia="Calibri" w:hAnsi="Calibri" w:cs="Times New Roman"/>
        </w:rPr>
        <w:t>Lexia</w:t>
      </w:r>
      <w:proofErr w:type="spellEnd"/>
      <w:r>
        <w:rPr>
          <w:rFonts w:ascii="Calibri" w:eastAsia="Calibri" w:hAnsi="Calibri" w:cs="Times New Roman"/>
        </w:rPr>
        <w:t xml:space="preserve"> will call her superiors in Gaia Nui and tell them to send a team to Cy-</w:t>
      </w:r>
      <w:proofErr w:type="spellStart"/>
      <w:r>
        <w:rPr>
          <w:rFonts w:ascii="Calibri" w:eastAsia="Calibri" w:hAnsi="Calibri" w:cs="Times New Roman"/>
        </w:rPr>
        <w:t>Wahi</w:t>
      </w:r>
      <w:proofErr w:type="spellEnd"/>
      <w:r>
        <w:rPr>
          <w:rFonts w:ascii="Calibri" w:eastAsia="Calibri" w:hAnsi="Calibri" w:cs="Times New Roman"/>
        </w:rPr>
        <w:t>. Once they arrive, they will retrieve the lab supplies. Level 3</w:t>
      </w:r>
      <w:r w:rsidR="006D6A70">
        <w:rPr>
          <w:rFonts w:ascii="Calibri" w:eastAsia="Calibri" w:hAnsi="Calibri" w:cs="Times New Roman"/>
        </w:rPr>
        <w:t xml:space="preserve"> is complete.</w:t>
      </w:r>
    </w:p>
    <w:p w:rsidR="00BD1F32" w:rsidRDefault="00BD1F32" w:rsidP="00BD1F32">
      <w:pPr>
        <w:rPr>
          <w:noProof/>
        </w:rPr>
      </w:pPr>
      <w:r>
        <w:rPr>
          <w:b/>
          <w:noProof/>
        </w:rPr>
        <w:t>Motivation:</w:t>
      </w:r>
      <w:r>
        <w:rPr>
          <w:noProof/>
        </w:rPr>
        <w:t xml:space="preserve"> Relive the early days of BIONICLE.</w:t>
      </w:r>
    </w:p>
    <w:p w:rsidR="00BD1F32" w:rsidRDefault="00BD1F32" w:rsidP="00BD1F32">
      <w:r>
        <w:rPr>
          <w:b/>
        </w:rPr>
        <w:t>Themes:</w:t>
      </w:r>
      <w:r>
        <w:t xml:space="preserve"> mystery, distortions of what the player is used to, and fears</w:t>
      </w:r>
    </w:p>
    <w:p w:rsidR="00BD1F32" w:rsidRDefault="00BD1F32" w:rsidP="00BD1F32">
      <w:r>
        <w:rPr>
          <w:b/>
        </w:rPr>
        <w:t xml:space="preserve">Pillars: </w:t>
      </w:r>
      <w:r>
        <w:t>{to be filled in}</w:t>
      </w:r>
    </w:p>
    <w:p w:rsidR="00BD1F32" w:rsidRDefault="00BD1F32" w:rsidP="00BD1F32">
      <w:r>
        <w:rPr>
          <w:b/>
        </w:rPr>
        <w:t>Fiction:</w:t>
      </w:r>
      <w:r>
        <w:t xml:space="preserve">  The cloaked Toa is revealed to be </w:t>
      </w:r>
      <w:proofErr w:type="spellStart"/>
      <w:r>
        <w:t>Gorato</w:t>
      </w:r>
      <w:proofErr w:type="spellEnd"/>
      <w:r>
        <w:t xml:space="preserve">, a demon with eight lives. He claims to want to take over </w:t>
      </w:r>
      <w:proofErr w:type="spellStart"/>
      <w:r>
        <w:t>Ziomega</w:t>
      </w:r>
      <w:proofErr w:type="spellEnd"/>
      <w:r>
        <w:t xml:space="preserve"> and possess its inhabitants. In actuality, </w:t>
      </w:r>
      <w:proofErr w:type="spellStart"/>
      <w:r>
        <w:t>Gorato</w:t>
      </w:r>
      <w:proofErr w:type="spellEnd"/>
      <w:r>
        <w:t xml:space="preserve"> is working for Mata </w:t>
      </w:r>
      <w:proofErr w:type="spellStart"/>
      <w:r>
        <w:t>Zuto</w:t>
      </w:r>
      <w:proofErr w:type="spellEnd"/>
      <w:r>
        <w:t xml:space="preserve">. His mission is to gather exclusive Gaia Nui supplies to help with the soul transferring, which will allow Mata </w:t>
      </w:r>
      <w:proofErr w:type="spellStart"/>
      <w:r>
        <w:t>Zuto</w:t>
      </w:r>
      <w:proofErr w:type="spellEnd"/>
      <w:r>
        <w:t xml:space="preserve"> to complete his plan to throw Mata Nui out of power for good. </w:t>
      </w:r>
    </w:p>
    <w:p w:rsidR="006D6A70" w:rsidRDefault="006D6A70" w:rsidP="006D6A70">
      <w:pPr>
        <w:pStyle w:val="Heading2"/>
      </w:pPr>
      <w:r>
        <w:t>Earnings</w:t>
      </w:r>
    </w:p>
    <w:tbl>
      <w:tblPr>
        <w:tblStyle w:val="LightShading-Accent11"/>
        <w:tblW w:w="0" w:type="auto"/>
        <w:tblLook w:val="0480"/>
      </w:tblPr>
      <w:tblGrid>
        <w:gridCol w:w="1998"/>
        <w:gridCol w:w="7578"/>
      </w:tblGrid>
      <w:tr w:rsidR="006D6A70" w:rsidTr="00980D6F">
        <w:trPr>
          <w:cnfStyle w:val="000000100000"/>
        </w:trPr>
        <w:tc>
          <w:tcPr>
            <w:cnfStyle w:val="001000000000"/>
            <w:tcW w:w="1998" w:type="dxa"/>
          </w:tcPr>
          <w:p w:rsidR="006D6A70" w:rsidRDefault="006D6A70" w:rsidP="00980D6F">
            <w:r>
              <w:t>Characters</w:t>
            </w:r>
          </w:p>
        </w:tc>
        <w:tc>
          <w:tcPr>
            <w:tcW w:w="7578" w:type="dxa"/>
          </w:tcPr>
          <w:p w:rsidR="006D6A70" w:rsidRDefault="00CF3AF0" w:rsidP="00980D6F">
            <w:pPr>
              <w:cnfStyle w:val="000000100000"/>
            </w:pPr>
            <w:proofErr w:type="spellStart"/>
            <w:r>
              <w:t>Lexia</w:t>
            </w:r>
            <w:proofErr w:type="spellEnd"/>
          </w:p>
        </w:tc>
      </w:tr>
      <w:tr w:rsidR="006D6A70" w:rsidTr="00980D6F">
        <w:tc>
          <w:tcPr>
            <w:cnfStyle w:val="001000000000"/>
            <w:tcW w:w="1998" w:type="dxa"/>
          </w:tcPr>
          <w:p w:rsidR="006D6A70" w:rsidRDefault="006D6A70" w:rsidP="00980D6F">
            <w:r>
              <w:t>Can Buy Characters</w:t>
            </w:r>
          </w:p>
        </w:tc>
        <w:tc>
          <w:tcPr>
            <w:tcW w:w="7578" w:type="dxa"/>
          </w:tcPr>
          <w:p w:rsidR="006D6A70" w:rsidRDefault="00035469" w:rsidP="002077DE">
            <w:pPr>
              <w:cnfStyle w:val="000000000000"/>
            </w:pPr>
            <w:proofErr w:type="spellStart"/>
            <w:r>
              <w:t>Lewa</w:t>
            </w:r>
            <w:proofErr w:type="spellEnd"/>
            <w:r w:rsidR="006D6A70">
              <w:t xml:space="preserve">, </w:t>
            </w:r>
            <w:proofErr w:type="spellStart"/>
            <w:r>
              <w:t>Pohatu</w:t>
            </w:r>
            <w:proofErr w:type="spellEnd"/>
            <w:r w:rsidR="006D6A70">
              <w:t xml:space="preserve">, </w:t>
            </w:r>
            <w:proofErr w:type="spellStart"/>
            <w:r>
              <w:t>Kopaka</w:t>
            </w:r>
            <w:proofErr w:type="spellEnd"/>
            <w:r>
              <w:t xml:space="preserve">, </w:t>
            </w:r>
            <w:proofErr w:type="spellStart"/>
            <w:r>
              <w:t>Wokapu</w:t>
            </w:r>
            <w:proofErr w:type="spellEnd"/>
            <w:r>
              <w:t xml:space="preserve"> Absolute</w:t>
            </w:r>
          </w:p>
        </w:tc>
      </w:tr>
      <w:tr w:rsidR="006D6A70" w:rsidTr="00980D6F">
        <w:trPr>
          <w:cnfStyle w:val="000000100000"/>
        </w:trPr>
        <w:tc>
          <w:tcPr>
            <w:cnfStyle w:val="001000000000"/>
            <w:tcW w:w="1998" w:type="dxa"/>
          </w:tcPr>
          <w:p w:rsidR="006D6A70" w:rsidRDefault="006D6A70" w:rsidP="00980D6F">
            <w:r>
              <w:t>Mini-Kits</w:t>
            </w:r>
          </w:p>
        </w:tc>
        <w:tc>
          <w:tcPr>
            <w:tcW w:w="7578" w:type="dxa"/>
          </w:tcPr>
          <w:p w:rsidR="006D6A70" w:rsidRDefault="006D6A70" w:rsidP="00980D6F">
            <w:pPr>
              <w:cnfStyle w:val="000000100000"/>
            </w:pPr>
            <w:r>
              <w:t>None</w:t>
            </w:r>
          </w:p>
        </w:tc>
      </w:tr>
    </w:tbl>
    <w:p w:rsidR="00A670CF" w:rsidRDefault="00A670CF" w:rsidP="007619AD">
      <w:pPr>
        <w:pStyle w:val="Heading2"/>
      </w:pPr>
    </w:p>
    <w:p w:rsidR="007619AD" w:rsidRDefault="007619AD" w:rsidP="007619AD">
      <w:pPr>
        <w:pStyle w:val="Heading2"/>
      </w:pPr>
      <w:r>
        <w:t>4: Cyan</w:t>
      </w:r>
    </w:p>
    <w:p w:rsidR="007619AD" w:rsidRDefault="007619AD" w:rsidP="007619AD">
      <w:pPr>
        <w:pBdr>
          <w:bottom w:val="single" w:sz="4" w:space="1" w:color="auto"/>
        </w:pBdr>
      </w:pPr>
      <w:r w:rsidRPr="00751F1E">
        <w:t xml:space="preserve">True Toa Status: </w:t>
      </w:r>
      <w:r w:rsidRPr="002E0951">
        <w:rPr>
          <w:strike/>
        </w:rPr>
        <w:t>W</w:t>
      </w:r>
      <w:r>
        <w:t xml:space="preserve"> 000</w:t>
      </w:r>
      <w:r w:rsidRPr="00751F1E">
        <w:br/>
        <w:t xml:space="preserve">Mini-kit: </w:t>
      </w:r>
      <w:r>
        <w:t>XXX</w:t>
      </w:r>
    </w:p>
    <w:p w:rsidR="008C2C05" w:rsidRDefault="008C2C05" w:rsidP="008C2C05">
      <w:r>
        <w:t xml:space="preserve">The player is allowed to choose PCs from here on out. Whichever PCs he/she chooses, the PC will meet the other PC, and they will work together (Luka and </w:t>
      </w:r>
      <w:proofErr w:type="spellStart"/>
      <w:r>
        <w:t>Lexia</w:t>
      </w:r>
      <w:proofErr w:type="spellEnd"/>
      <w:r>
        <w:t xml:space="preserve"> will work together).</w:t>
      </w:r>
    </w:p>
    <w:p w:rsidR="001555D8" w:rsidRPr="00A64085" w:rsidRDefault="00A64085" w:rsidP="001555D8">
      <w:pPr>
        <w:rPr>
          <w:rStyle w:val="Emphasis"/>
        </w:rPr>
      </w:pPr>
      <w:r>
        <w:rPr>
          <w:rStyle w:val="Emphasis"/>
        </w:rPr>
        <w:t>See the documentation on the Cyan Temple for details on that Dungeon level.</w:t>
      </w:r>
    </w:p>
    <w:p w:rsidR="001555D8" w:rsidRDefault="001555D8" w:rsidP="001555D8">
      <w:pPr>
        <w:rPr>
          <w:noProof/>
        </w:rPr>
      </w:pPr>
      <w:r>
        <w:rPr>
          <w:b/>
          <w:noProof/>
        </w:rPr>
        <w:t>Motivation:</w:t>
      </w:r>
      <w:r>
        <w:rPr>
          <w:noProof/>
        </w:rPr>
        <w:t xml:space="preserve"> Relive the early days of BIONICLE.</w:t>
      </w:r>
    </w:p>
    <w:p w:rsidR="001555D8" w:rsidRDefault="001555D8" w:rsidP="001555D8">
      <w:r>
        <w:rPr>
          <w:b/>
        </w:rPr>
        <w:t>Themes:</w:t>
      </w:r>
      <w:r>
        <w:t xml:space="preserve"> mystery, distortions of what the player is used to, and fears</w:t>
      </w:r>
    </w:p>
    <w:p w:rsidR="001555D8" w:rsidRDefault="001555D8" w:rsidP="001555D8">
      <w:r>
        <w:rPr>
          <w:b/>
        </w:rPr>
        <w:lastRenderedPageBreak/>
        <w:t xml:space="preserve">Pillars: </w:t>
      </w:r>
      <w:r>
        <w:t>{to be filled in}</w:t>
      </w:r>
    </w:p>
    <w:p w:rsidR="001555D8" w:rsidRDefault="001555D8" w:rsidP="001555D8">
      <w:r>
        <w:rPr>
          <w:b/>
        </w:rPr>
        <w:t>Fiction:</w:t>
      </w:r>
      <w:r>
        <w:t xml:space="preserve">  The PC goes to see </w:t>
      </w:r>
      <w:proofErr w:type="spellStart"/>
      <w:r>
        <w:t>Turaga</w:t>
      </w:r>
      <w:proofErr w:type="spellEnd"/>
      <w:r>
        <w:t xml:space="preserve"> </w:t>
      </w:r>
      <w:proofErr w:type="spellStart"/>
      <w:r>
        <w:t>Kaimen</w:t>
      </w:r>
      <w:proofErr w:type="spellEnd"/>
      <w:r>
        <w:t xml:space="preserve">. The PC is then charged with a quest to go to the Cyan Temple and forcibly remove the </w:t>
      </w:r>
      <w:proofErr w:type="spellStart"/>
      <w:r>
        <w:t>Cyarak</w:t>
      </w:r>
      <w:proofErr w:type="spellEnd"/>
      <w:r>
        <w:t xml:space="preserve"> from the temple. </w:t>
      </w:r>
      <w:proofErr w:type="spellStart"/>
      <w:r>
        <w:t>Cyarak</w:t>
      </w:r>
      <w:proofErr w:type="spellEnd"/>
      <w:r>
        <w:t xml:space="preserve">, in anticipation of an uprising, has stationed </w:t>
      </w:r>
      <w:proofErr w:type="spellStart"/>
      <w:r>
        <w:t>Visorak</w:t>
      </w:r>
      <w:proofErr w:type="spellEnd"/>
      <w:r>
        <w:t xml:space="preserve"> to guard the temple. All of the clerics and medics have also been forced to leave the temple until the instigators in Cy-</w:t>
      </w:r>
      <w:proofErr w:type="spellStart"/>
      <w:r>
        <w:t>Koro</w:t>
      </w:r>
      <w:proofErr w:type="spellEnd"/>
      <w:r>
        <w:t xml:space="preserve"> are captured. The PC agrees to help, and heads to the Cyan Temple, which is resting in a treetop on its own.</w:t>
      </w:r>
      <w:r w:rsidR="005010FC">
        <w:t xml:space="preserve"> The walkways that once connected to the Cyan Temple have been severed by </w:t>
      </w:r>
      <w:proofErr w:type="spellStart"/>
      <w:r w:rsidR="005010FC">
        <w:t>Cyarak</w:t>
      </w:r>
      <w:proofErr w:type="spellEnd"/>
      <w:r w:rsidR="005010FC">
        <w:t>.</w:t>
      </w:r>
    </w:p>
    <w:p w:rsidR="00801E90" w:rsidRDefault="00801E90" w:rsidP="001555D8">
      <w:r>
        <w:t>Once the 2</w:t>
      </w:r>
      <w:r w:rsidRPr="00801E90">
        <w:rPr>
          <w:vertAlign w:val="superscript"/>
        </w:rPr>
        <w:t>nd</w:t>
      </w:r>
      <w:r>
        <w:t xml:space="preserve"> keystone is acquired, the level (and Part 1) is complete.</w:t>
      </w:r>
    </w:p>
    <w:p w:rsidR="007619AD" w:rsidRDefault="007619AD" w:rsidP="007619AD">
      <w:pPr>
        <w:pStyle w:val="Heading2"/>
      </w:pPr>
      <w:r>
        <w:t>Earnings</w:t>
      </w:r>
    </w:p>
    <w:tbl>
      <w:tblPr>
        <w:tblStyle w:val="LightShading-Accent11"/>
        <w:tblW w:w="0" w:type="auto"/>
        <w:tblLook w:val="0480"/>
      </w:tblPr>
      <w:tblGrid>
        <w:gridCol w:w="1998"/>
        <w:gridCol w:w="7578"/>
      </w:tblGrid>
      <w:tr w:rsidR="007619AD" w:rsidTr="00980D6F">
        <w:trPr>
          <w:cnfStyle w:val="000000100000"/>
        </w:trPr>
        <w:tc>
          <w:tcPr>
            <w:cnfStyle w:val="001000000000"/>
            <w:tcW w:w="1998" w:type="dxa"/>
          </w:tcPr>
          <w:p w:rsidR="007619AD" w:rsidRDefault="007619AD" w:rsidP="00980D6F">
            <w:r>
              <w:t>Characters</w:t>
            </w:r>
          </w:p>
        </w:tc>
        <w:tc>
          <w:tcPr>
            <w:tcW w:w="7578" w:type="dxa"/>
          </w:tcPr>
          <w:p w:rsidR="007619AD" w:rsidRDefault="00BD1F32" w:rsidP="00980D6F">
            <w:pPr>
              <w:cnfStyle w:val="000000100000"/>
            </w:pPr>
            <w:r>
              <w:t>None</w:t>
            </w:r>
          </w:p>
        </w:tc>
      </w:tr>
      <w:tr w:rsidR="007619AD" w:rsidTr="00980D6F">
        <w:tc>
          <w:tcPr>
            <w:cnfStyle w:val="001000000000"/>
            <w:tcW w:w="1998" w:type="dxa"/>
          </w:tcPr>
          <w:p w:rsidR="007619AD" w:rsidRDefault="007619AD" w:rsidP="00980D6F">
            <w:r>
              <w:t>Can Buy Characters</w:t>
            </w:r>
          </w:p>
        </w:tc>
        <w:tc>
          <w:tcPr>
            <w:tcW w:w="7578" w:type="dxa"/>
          </w:tcPr>
          <w:p w:rsidR="007619AD" w:rsidRDefault="00BD1F32" w:rsidP="00B71397">
            <w:pPr>
              <w:cnfStyle w:val="000000000000"/>
            </w:pPr>
            <w:proofErr w:type="spellStart"/>
            <w:r>
              <w:t>Tahu</w:t>
            </w:r>
            <w:proofErr w:type="spellEnd"/>
            <w:r>
              <w:t xml:space="preserve">, </w:t>
            </w:r>
            <w:proofErr w:type="spellStart"/>
            <w:r>
              <w:t>Onua</w:t>
            </w:r>
            <w:proofErr w:type="spellEnd"/>
            <w:r>
              <w:t xml:space="preserve">, </w:t>
            </w:r>
            <w:proofErr w:type="spellStart"/>
            <w:r w:rsidR="002077DE">
              <w:t>Cyarak</w:t>
            </w:r>
            <w:proofErr w:type="spellEnd"/>
            <w:r>
              <w:t xml:space="preserve">, </w:t>
            </w:r>
            <w:proofErr w:type="spellStart"/>
            <w:r>
              <w:t>Nesira</w:t>
            </w:r>
            <w:proofErr w:type="spellEnd"/>
            <w:r w:rsidR="00B71397">
              <w:t xml:space="preserve">, </w:t>
            </w:r>
            <w:proofErr w:type="spellStart"/>
            <w:r w:rsidR="00B71397">
              <w:t>Kaimen</w:t>
            </w:r>
            <w:proofErr w:type="spellEnd"/>
          </w:p>
        </w:tc>
      </w:tr>
      <w:tr w:rsidR="007619AD" w:rsidTr="00980D6F">
        <w:trPr>
          <w:cnfStyle w:val="000000100000"/>
        </w:trPr>
        <w:tc>
          <w:tcPr>
            <w:cnfStyle w:val="001000000000"/>
            <w:tcW w:w="1998" w:type="dxa"/>
          </w:tcPr>
          <w:p w:rsidR="007619AD" w:rsidRDefault="007619AD" w:rsidP="00980D6F">
            <w:r>
              <w:t>Mini-Kits</w:t>
            </w:r>
          </w:p>
        </w:tc>
        <w:tc>
          <w:tcPr>
            <w:tcW w:w="7578" w:type="dxa"/>
          </w:tcPr>
          <w:p w:rsidR="007619AD" w:rsidRDefault="007619AD" w:rsidP="00980D6F">
            <w:pPr>
              <w:cnfStyle w:val="000000100000"/>
            </w:pPr>
            <w:r>
              <w:t>None</w:t>
            </w:r>
          </w:p>
        </w:tc>
      </w:tr>
    </w:tbl>
    <w:p w:rsidR="007619AD" w:rsidRDefault="007619AD" w:rsidP="007619AD"/>
    <w:p w:rsidR="007A256A" w:rsidRPr="00A103CF" w:rsidRDefault="00A103CF" w:rsidP="00A103CF">
      <w:pPr>
        <w:jc w:val="center"/>
        <w:rPr>
          <w:rStyle w:val="SubtleEmphasis"/>
        </w:rPr>
      </w:pPr>
      <w:r>
        <w:rPr>
          <w:rStyle w:val="SubtleEmphasis"/>
        </w:rPr>
        <w:t>End of Part One</w:t>
      </w:r>
    </w:p>
    <w:sectPr w:rsidR="007A256A" w:rsidRPr="00A103CF" w:rsidSect="00DE3F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7486A"/>
    <w:multiLevelType w:val="hybridMultilevel"/>
    <w:tmpl w:val="E73C9476"/>
    <w:lvl w:ilvl="0" w:tplc="82F8E7B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70BC"/>
    <w:rsid w:val="000223C1"/>
    <w:rsid w:val="00031168"/>
    <w:rsid w:val="00031A8F"/>
    <w:rsid w:val="00035469"/>
    <w:rsid w:val="000D1F75"/>
    <w:rsid w:val="00140380"/>
    <w:rsid w:val="001555D8"/>
    <w:rsid w:val="00196D40"/>
    <w:rsid w:val="00197C09"/>
    <w:rsid w:val="001C708F"/>
    <w:rsid w:val="001E59AB"/>
    <w:rsid w:val="002077DE"/>
    <w:rsid w:val="002E0951"/>
    <w:rsid w:val="005010FC"/>
    <w:rsid w:val="005615CD"/>
    <w:rsid w:val="005E25B5"/>
    <w:rsid w:val="005F09CA"/>
    <w:rsid w:val="005F7ABD"/>
    <w:rsid w:val="006D6A70"/>
    <w:rsid w:val="006E3630"/>
    <w:rsid w:val="007032F1"/>
    <w:rsid w:val="00751F1E"/>
    <w:rsid w:val="007619AD"/>
    <w:rsid w:val="007A256A"/>
    <w:rsid w:val="007B464A"/>
    <w:rsid w:val="00801E90"/>
    <w:rsid w:val="00844E07"/>
    <w:rsid w:val="00850359"/>
    <w:rsid w:val="0087667E"/>
    <w:rsid w:val="00894BF7"/>
    <w:rsid w:val="008C2C05"/>
    <w:rsid w:val="009216F4"/>
    <w:rsid w:val="00957250"/>
    <w:rsid w:val="00A03413"/>
    <w:rsid w:val="00A103CF"/>
    <w:rsid w:val="00A64085"/>
    <w:rsid w:val="00A670CF"/>
    <w:rsid w:val="00B22F16"/>
    <w:rsid w:val="00B36C42"/>
    <w:rsid w:val="00B67F0D"/>
    <w:rsid w:val="00B71397"/>
    <w:rsid w:val="00B71C01"/>
    <w:rsid w:val="00BD1F32"/>
    <w:rsid w:val="00BD4ADF"/>
    <w:rsid w:val="00C86B5A"/>
    <w:rsid w:val="00CB2713"/>
    <w:rsid w:val="00CF3AF0"/>
    <w:rsid w:val="00D312FC"/>
    <w:rsid w:val="00D65EBA"/>
    <w:rsid w:val="00DD5888"/>
    <w:rsid w:val="00DE3FF9"/>
    <w:rsid w:val="00E200CD"/>
    <w:rsid w:val="00E370BC"/>
    <w:rsid w:val="00ED3E4E"/>
    <w:rsid w:val="00F91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FF9"/>
  </w:style>
  <w:style w:type="paragraph" w:styleId="Heading1">
    <w:name w:val="heading 1"/>
    <w:basedOn w:val="Normal"/>
    <w:next w:val="Normal"/>
    <w:link w:val="Heading1Char"/>
    <w:uiPriority w:val="9"/>
    <w:qFormat/>
    <w:rsid w:val="00751F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E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1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370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370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0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70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Grid">
    <w:name w:val="Table Grid"/>
    <w:basedOn w:val="TableNormal"/>
    <w:uiPriority w:val="59"/>
    <w:rsid w:val="00E37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E370B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65E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4AD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D4ADF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51F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51F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1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2FC"/>
    <w:rPr>
      <w:rFonts w:ascii="Tahoma" w:hAnsi="Tahoma" w:cs="Tahoma"/>
      <w:sz w:val="16"/>
      <w:szCs w:val="16"/>
    </w:rPr>
  </w:style>
  <w:style w:type="table" w:customStyle="1" w:styleId="LightShading2">
    <w:name w:val="Light Shading2"/>
    <w:basedOn w:val="TableNormal"/>
    <w:uiPriority w:val="60"/>
    <w:rsid w:val="007032F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7032F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odyText">
    <w:name w:val="Body Text"/>
    <w:basedOn w:val="Normal"/>
    <w:link w:val="BodyTextChar"/>
    <w:rsid w:val="007A256A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7A256A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styleId="SubtleEmphasis">
    <w:name w:val="Subtle Emphasis"/>
    <w:basedOn w:val="DefaultParagraphFont"/>
    <w:uiPriority w:val="19"/>
    <w:qFormat/>
    <w:rsid w:val="00A103CF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A6408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07D51-B54C-4620-8290-3376C650F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6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Adrian</cp:lastModifiedBy>
  <cp:revision>26</cp:revision>
  <dcterms:created xsi:type="dcterms:W3CDTF">2011-01-17T01:53:00Z</dcterms:created>
  <dcterms:modified xsi:type="dcterms:W3CDTF">2011-01-31T08:48:00Z</dcterms:modified>
</cp:coreProperties>
</file>